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A40" w:rsidRPr="00F5727E" w:rsidRDefault="00BB4A40" w:rsidP="00621F83">
      <w:pPr>
        <w:spacing w:before="100" w:beforeAutospacing="1" w:after="100" w:afterAutospacing="1" w:line="360" w:lineRule="auto"/>
        <w:ind w:left="709"/>
        <w:jc w:val="center"/>
        <w:rPr>
          <w:rFonts w:ascii="Times New Roman" w:hAnsi="Times New Roman"/>
          <w:b/>
        </w:rPr>
      </w:pPr>
      <w:r w:rsidRPr="00F5727E">
        <w:rPr>
          <w:rFonts w:ascii="Times New Roman" w:hAnsi="Times New Roman"/>
          <w:b/>
        </w:rPr>
        <w:t>Dostosowania dla ucznia niesły</w:t>
      </w:r>
      <w:r w:rsidR="00F5727E" w:rsidRPr="00F5727E">
        <w:rPr>
          <w:rFonts w:ascii="Times New Roman" w:hAnsi="Times New Roman"/>
          <w:b/>
        </w:rPr>
        <w:t xml:space="preserve">szącego lub słabo słyszącego  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posadzenie ucznia w takim miejscu, które zapewni dobry odbiór informacji zapisanych na tablicy, jak również korzystanie z pomocy innych uczniów (niekoniecznie pierwsza ławka);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stworzenie optymalnych warunków odbioru mowy w klasie szkolnej;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mówienie do ucznia w sposób wyraźny, używanie normalnego głosu i intonacji; 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zadbanie o spokój i ciszę w klasie;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 czasie lekcji wskazane jest używanie, jak najczęściej, pomocy wizualnych i tablicy;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wyjaśnianie pojęć nieznanych, abstrakcyjnych;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stopniowanie trudności i wydłużanie czasu pracy;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pomoc w analizie treści tekstów, ukierunkowana praca z tekstem (zwrócenie uwagi na związki przyczynowo – skutkowe i czasowo – przestrzenne);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pomoc w dokonywaniu interpretacji treści;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pomoc w formułowaniu odpowiedzi, przygotowanie planu wypowiedzi ułożonego w formie pytań;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pomoc uczniowi w dokonywaniu selekcji materiału – wskazanie informacji istotnych z punktu widzenia zrozumienia i opanowania materiału;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sprawdzanie wiadomości częściej i z mniejszych partii materiału;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powtarzanie kluczowych informacji z lekcji;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podczas zapoznawania ucznia z nowym materiałem należy stosować pomoce pozwalające na odbiór treści jak największą liczbą kanałów percepcyjnych (wzrokowy, słuchowy, kinestetyczny, kinetyczny);</w:t>
      </w:r>
    </w:p>
    <w:p w:rsidR="00BB4A40" w:rsidRPr="00621F83" w:rsidRDefault="00BB4A40" w:rsidP="00621F83">
      <w:pPr>
        <w:pStyle w:val="Bezodstpw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konieczne jest aktywizowanie ucznia do rozmowy poprzez zadawanie prostych pytań;</w:t>
      </w:r>
    </w:p>
    <w:p w:rsidR="00BB4A40" w:rsidRPr="00621F83" w:rsidRDefault="00BB4A40" w:rsidP="00621F8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przy ocenie prac pisemnych nie należy uwzględniać błędów wynikających                               z niedosłuchu;</w:t>
      </w:r>
    </w:p>
    <w:p w:rsidR="00FA00AD" w:rsidRDefault="00BB4A40" w:rsidP="00621F83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szczególnie doceniać aktywność ucznia, jego wkład pracy, a także stosunek do obowiązków szkolnych (systematyczność, obowiązkowość, dokładność).</w:t>
      </w:r>
    </w:p>
    <w:p w:rsidR="00F5727E" w:rsidRDefault="00F5727E" w:rsidP="00F5727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F5727E" w:rsidRDefault="00F5727E" w:rsidP="00F5727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F5727E" w:rsidRDefault="00F5727E" w:rsidP="00F5727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F5727E" w:rsidRDefault="00F5727E" w:rsidP="00F5727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F5727E" w:rsidRPr="00F5727E" w:rsidRDefault="00F5727E" w:rsidP="00F5727E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F5727E" w:rsidRPr="00F5727E" w:rsidRDefault="00BB4A40" w:rsidP="00F5727E">
      <w:pPr>
        <w:spacing w:before="100" w:beforeAutospacing="1" w:after="100" w:afterAutospacing="1" w:line="360" w:lineRule="auto"/>
        <w:ind w:left="360"/>
        <w:jc w:val="center"/>
        <w:rPr>
          <w:rFonts w:ascii="Times New Roman" w:hAnsi="Times New Roman"/>
        </w:rPr>
      </w:pPr>
      <w:r w:rsidRPr="00F5727E">
        <w:rPr>
          <w:rFonts w:ascii="Times New Roman" w:hAnsi="Times New Roman"/>
        </w:rPr>
        <w:lastRenderedPageBreak/>
        <w:t xml:space="preserve">Dostosowania dla ucznia z zespołem Aspergera                                                                          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dostosowanie wymagań do możliwości percepcyjnych ucznia;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formułowanie krótkich, prostych poleceń;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w związku z trudnościami w generalizowaniu i uogólnianiu – unikanie metafor, skrótów myślowych, dokładne i precyzyjne formułowanie oczekiwań i ocen;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zwracanie uwagi na potrzebę dodatkowego objaśniania pojęć, zjawisk, zwrotów potocznych, przysłów i upewnianie się, czy uczeń dobrze zrozumiał ich znaczenie;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ćwiczenie umiejętności rozumienia tekstu czytanego;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pomoc w dokonywaniu selekcji materiału; 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wydłużenie czasu pracy;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powtarzanie poleceń/zapisywanie na tablicy (lub w zeszycie); 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zapewnienie miejsca w klasie, które umożliwi monitorowanie i wspie</w:t>
      </w:r>
      <w:r w:rsidR="00F5727E">
        <w:rPr>
          <w:rFonts w:ascii="Times New Roman" w:hAnsi="Times New Roman"/>
        </w:rPr>
        <w:t xml:space="preserve">ranie </w:t>
      </w:r>
      <w:r w:rsidRPr="00F5727E">
        <w:rPr>
          <w:rFonts w:ascii="Times New Roman" w:hAnsi="Times New Roman"/>
        </w:rPr>
        <w:t xml:space="preserve">  w wykonywaniu poleceń nauczyciela;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dbanie o atmosferę spokojnej pracy; 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korygowanie niewłaściwych społecznie i kulturowo zachowań poprzez wprowadzenie jasnych zasad; 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dbanie o integrację ucznia z grupą rówieśniczą, angażowanie w wydarzenia klasowe                     i szkolne, unikanie jakichkolwiek form izolowania ucznia od innych, zachęcanie do podejmowania pracy w grupie;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ocenianie prac ucznia zgodnie z zaleceniami poradni psychologiczno – pedagogicznej (dostosowanie kryteriów w związku ze stwierdzoną dysleksją i dysgrafią);</w:t>
      </w:r>
    </w:p>
    <w:p w:rsidR="00F5727E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uwzględnianie, że uczeń z zespołem Aspergera ma ograniczoną podzielność uwagi – formułowanie jednego zadania do wykonania;</w:t>
      </w:r>
    </w:p>
    <w:p w:rsidR="00BB4A40" w:rsidRPr="00F5727E" w:rsidRDefault="00BB4A40" w:rsidP="00F5727E">
      <w:pPr>
        <w:pStyle w:val="Akapitzlist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stosowanie pozytywnych wzmocnień i zachęt.</w:t>
      </w:r>
    </w:p>
    <w:p w:rsidR="00BB4A40" w:rsidRDefault="00BB4A40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Pr="00621F83" w:rsidRDefault="00F5727E" w:rsidP="00621F83">
      <w:pPr>
        <w:spacing w:line="360" w:lineRule="auto"/>
        <w:rPr>
          <w:rFonts w:ascii="Times New Roman" w:hAnsi="Times New Roman"/>
        </w:rPr>
      </w:pPr>
    </w:p>
    <w:p w:rsidR="00BB4A40" w:rsidRPr="00621F83" w:rsidRDefault="00BB4A40" w:rsidP="00F5727E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</w:rPr>
      </w:pPr>
      <w:r w:rsidRPr="00621F83">
        <w:rPr>
          <w:rFonts w:ascii="Times New Roman" w:hAnsi="Times New Roman"/>
          <w:b/>
        </w:rPr>
        <w:lastRenderedPageBreak/>
        <w:t>Dostosowania dla ucznia posiadającego dokumentację o potrzebie nauczania indywidualnego / zindywidualizowanej ścieżki kształcenia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pomoc w wyrównywaniu zaległości w nauce, wynikających z absencji chorobowej – w formie pomocy koleżeńskiej lub zajęć dydaktyczno – wyrównawczych;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aktywizowanie klasy do pomocy uczniowi; 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uwzględnianie w procesie dydaktycznym zmiennego samopoczucia i sprawności psychofizycznej ucznia;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bookmarkStart w:id="0" w:name="_Hlk501034228"/>
      <w:r w:rsidRPr="00621F83">
        <w:rPr>
          <w:rFonts w:ascii="Times New Roman" w:hAnsi="Times New Roman"/>
        </w:rPr>
        <w:t>stosowanie wzmocnień pozytywnych (pochwały, nagradzania);</w:t>
      </w:r>
    </w:p>
    <w:bookmarkEnd w:id="0"/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eastAsia="SimSun-ExtB" w:hAnsi="Times New Roman"/>
        </w:rPr>
        <w:t>stwarzanie atmosfery akceptacji i życzliwości;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wspieranie i umożliwianie uczniowi nawiązywania kontaktów społecznych;</w:t>
      </w:r>
    </w:p>
    <w:p w:rsidR="00BB4A40" w:rsidRPr="00621F83" w:rsidRDefault="00BB4A40" w:rsidP="00621F83">
      <w:pPr>
        <w:pStyle w:val="Akapitzlist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uwrażliwienie uczniów zdrowych na potrzeby i przeżycia ucznia chorego;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przy ocenianiu należy oddzielać te obszary i umiejętności, w których mogą występować zaburzenia spowodowane ubocznym działaniem leków;</w:t>
      </w:r>
    </w:p>
    <w:p w:rsidR="00BB4A40" w:rsidRPr="00621F83" w:rsidRDefault="00BB4A40" w:rsidP="00621F83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w okresie zaostrzenia choroby nie obciążać ucznia dodatkowymi stresami (testami, klasówkami), zmniejszać stopień trudności zadań; wiadomości sprawdzać raczej                    w okresach poprawy stanu zdrowia i samopoczucia. </w:t>
      </w:r>
    </w:p>
    <w:p w:rsidR="00BB4A40" w:rsidRPr="00621F83" w:rsidRDefault="00BB4A40" w:rsidP="00621F83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</w:p>
    <w:p w:rsidR="00BB4A40" w:rsidRPr="00621F83" w:rsidRDefault="00BB4A40" w:rsidP="00621F83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</w:p>
    <w:p w:rsidR="00BB4A40" w:rsidRPr="00621F83" w:rsidRDefault="00BB4A40" w:rsidP="00621F83">
      <w:pPr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621F83" w:rsidRPr="00621F83" w:rsidRDefault="00621F83" w:rsidP="00621F83">
      <w:pPr>
        <w:spacing w:line="360" w:lineRule="auto"/>
        <w:rPr>
          <w:rFonts w:ascii="Times New Roman" w:hAnsi="Times New Roman"/>
        </w:rPr>
      </w:pPr>
    </w:p>
    <w:p w:rsidR="00BB4A40" w:rsidRPr="00621F83" w:rsidRDefault="00BB4A40" w:rsidP="00F5727E">
      <w:pPr>
        <w:spacing w:before="100" w:beforeAutospacing="1" w:after="100" w:afterAutospacing="1" w:line="360" w:lineRule="auto"/>
        <w:ind w:left="709"/>
        <w:jc w:val="center"/>
        <w:rPr>
          <w:rFonts w:ascii="Times New Roman" w:hAnsi="Times New Roman"/>
          <w:b/>
        </w:rPr>
      </w:pPr>
      <w:bookmarkStart w:id="1" w:name="_Hlk500867582"/>
      <w:r w:rsidRPr="00621F83">
        <w:rPr>
          <w:rFonts w:ascii="Times New Roman" w:hAnsi="Times New Roman"/>
          <w:b/>
        </w:rPr>
        <w:lastRenderedPageBreak/>
        <w:t xml:space="preserve">Dostosowania dla ucznia </w:t>
      </w:r>
      <w:bookmarkEnd w:id="1"/>
      <w:r w:rsidRPr="00621F83">
        <w:rPr>
          <w:rFonts w:ascii="Times New Roman" w:hAnsi="Times New Roman"/>
          <w:b/>
        </w:rPr>
        <w:t>posiadającego opinię poradni                                  psychologiczno-pedagogicznej o specyficznych trudnościach w uczeniu się (dysgrafia, dysortografia, dysleksja, dyskalkulia)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wydłużanie czasu na czytanie tekstów, poleceń, instrukcji, szczególnie podczas samodzielnej pracy lub sprawdzianów; 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ocenianie prac pisemnych pod kątem wartości merytorycznej, znajomości problemu,                           a nie poprawności ortograficznej;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czytanie lektur szkolnych lub innych opracowań należy rozłożyć w czasie – uwzględniać trudności w rozumieniu treści;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 przypadku ucznia z dysgrafią wskazane jest akceptowanie pisma drukowanego, ewentualne pisanie literami drukowanymi;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przy sprawdzaniu pojęć i definicji – należy stosować pytania dodatkowe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ograniczanie czytania na forum klasy;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umożliwienie pracy ze słownikiem ortograficznym;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wskazane jest preferowanie wypowiedzi ustnych;</w:t>
      </w:r>
    </w:p>
    <w:p w:rsidR="00BB4A40" w:rsidRPr="00621F83" w:rsidRDefault="00BB4A40" w:rsidP="00621F8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>nieocenianie prac pisemnych pod kątem ortografii, ale zaznaczanie błędów                                i zachęcanie ucznia do samodzielnej pracy nad ich poprawą;</w:t>
      </w:r>
    </w:p>
    <w:p w:rsidR="00BB4A40" w:rsidRPr="00621F83" w:rsidRDefault="00BB4A40" w:rsidP="00621F8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uwzględnianie pomyłek związane z orientacją przestrzenną (mapy, wykresy, bryły);</w:t>
      </w:r>
    </w:p>
    <w:p w:rsidR="00BB4A40" w:rsidRPr="00621F83" w:rsidRDefault="00BB4A40" w:rsidP="00621F8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Pr="00621F83" w:rsidRDefault="00F5727E" w:rsidP="00621F83">
      <w:pPr>
        <w:spacing w:line="360" w:lineRule="auto"/>
        <w:rPr>
          <w:rFonts w:ascii="Times New Roman" w:hAnsi="Times New Roman"/>
        </w:rPr>
      </w:pPr>
    </w:p>
    <w:p w:rsidR="00F5727E" w:rsidRDefault="00BB4A40" w:rsidP="00F5727E">
      <w:pPr>
        <w:spacing w:before="100" w:beforeAutospacing="1" w:after="100" w:afterAutospacing="1" w:line="360" w:lineRule="auto"/>
        <w:ind w:left="360"/>
        <w:jc w:val="center"/>
        <w:rPr>
          <w:rFonts w:ascii="Times New Roman" w:hAnsi="Times New Roman"/>
          <w:b/>
        </w:rPr>
      </w:pPr>
      <w:r w:rsidRPr="00621F83">
        <w:rPr>
          <w:rFonts w:ascii="Times New Roman" w:hAnsi="Times New Roman"/>
          <w:b/>
        </w:rPr>
        <w:lastRenderedPageBreak/>
        <w:t>Dostosowania dla ucznia z chorobą przewlekłą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zapewnienie poczucia bezpieczeństwa psychicznego i fizycznego;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pomoc w pokonywaniu trudności, uczenie nowych umiejętności;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budowanie dobrego klimatu i przyjaznych relacji klasowych;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przygotowanie uczniów zdrowych na spotkanie chorego kolegi;</w:t>
      </w:r>
    </w:p>
    <w:p w:rsidR="00F5727E" w:rsidRPr="00F5727E" w:rsidRDefault="00F5727E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t</w:t>
      </w:r>
      <w:r w:rsidR="00BB4A40" w:rsidRPr="00F5727E">
        <w:rPr>
          <w:rFonts w:ascii="Times New Roman" w:hAnsi="Times New Roman"/>
        </w:rPr>
        <w:t>raktowanie chorego dziecka jako pełnoprawnego członka klasy;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uwrażliwianie dzieci zdrowych na potrzeby i przeżycia dziecka chorego; 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uwrażliwianie dziecka chorego na potrzeby i przeżycia innych uczniów;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motywowanie do kontaktów i współdziałania z innymi; 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rozwijanie zainteresowań, samodzielności;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dostarczanie wielu możliwości do działania i osiągania sukcesów;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motywowanie do aktywności;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umożliwienie korzystania przez ucznia na lekcji ze sprzętu medycznego i leków zgodnie z zaleceniem lekarza; 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dostosowanie miejsca pracy ucznia zgodnie z wymogami lekarza (blisko drzwi lub nauczyciela);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w przypadku dłuższej nieobecności umożliwienie zaliczenia materiału w dodatkowych terminach;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stosowanie metod uspołeczniania (informacje o danej chorobie);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unikanie gwałtownych zmian w codziennych czynnościach;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uwzględnianie w procesie dydaktycznym zmiennego samopoczucia i sprawności psychofizycznej ucznia;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pomoc w wyrównywaniu zaległości w nauce, wynikających z absencji chorobowej – w formie pomocy koleżeńskiej lub zajęć dydaktyczno – wyrównawczych;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uwrażliwienie uczniów zdrowych na potrzeby i przeżycia ucznia chorego;</w:t>
      </w:r>
    </w:p>
    <w:p w:rsidR="00F5727E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>przy ocenianiu należy oddzielać te obszary i umiejętności, w których mogą występować zaburzenia spowodowane ubocznym działaniem leków;</w:t>
      </w:r>
    </w:p>
    <w:p w:rsidR="00BB4A40" w:rsidRPr="00F5727E" w:rsidRDefault="00BB4A40" w:rsidP="00F5727E">
      <w:pPr>
        <w:pStyle w:val="Akapitzlist"/>
        <w:numPr>
          <w:ilvl w:val="0"/>
          <w:numId w:val="15"/>
        </w:numPr>
        <w:spacing w:before="100" w:beforeAutospacing="1" w:after="100" w:afterAutospacing="1" w:line="360" w:lineRule="auto"/>
        <w:rPr>
          <w:rFonts w:ascii="Times New Roman" w:hAnsi="Times New Roman"/>
          <w:b/>
        </w:rPr>
      </w:pPr>
      <w:r w:rsidRPr="00F5727E">
        <w:rPr>
          <w:rFonts w:ascii="Times New Roman" w:hAnsi="Times New Roman"/>
        </w:rPr>
        <w:t xml:space="preserve">w okresie zaostrzenia choroby nie obciążać ucznia dodatkowymi stresami (testami, klasówkami), zmniejszać stopień trudności zadań; wiadomości sprawdzać raczej w okresach poprawy stanu zdrowia i samopoczucia.              </w:t>
      </w:r>
    </w:p>
    <w:p w:rsidR="00BB4A40" w:rsidRPr="00621F83" w:rsidRDefault="00BB4A40" w:rsidP="00621F83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</w:p>
    <w:p w:rsidR="00BB4A40" w:rsidRPr="00621F83" w:rsidRDefault="00BB4A40" w:rsidP="00621F83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      </w:t>
      </w:r>
    </w:p>
    <w:p w:rsidR="00617C5E" w:rsidRPr="00621F83" w:rsidRDefault="00617C5E" w:rsidP="00621F83">
      <w:pPr>
        <w:spacing w:line="360" w:lineRule="auto"/>
        <w:rPr>
          <w:rFonts w:ascii="Times New Roman" w:hAnsi="Times New Roman"/>
        </w:rPr>
      </w:pPr>
    </w:p>
    <w:p w:rsidR="00BB4A40" w:rsidRPr="00621F83" w:rsidRDefault="00BB4A40" w:rsidP="00F5727E">
      <w:pPr>
        <w:spacing w:before="100" w:beforeAutospacing="1" w:after="100" w:afterAutospacing="1" w:line="360" w:lineRule="auto"/>
        <w:ind w:left="709"/>
        <w:jc w:val="center"/>
        <w:rPr>
          <w:rFonts w:ascii="Times New Roman" w:hAnsi="Times New Roman"/>
        </w:rPr>
      </w:pPr>
      <w:r w:rsidRPr="00621F83">
        <w:rPr>
          <w:rFonts w:ascii="Times New Roman" w:hAnsi="Times New Roman"/>
          <w:b/>
        </w:rPr>
        <w:lastRenderedPageBreak/>
        <w:t xml:space="preserve">Dostosowania dla ucznia zagrożonego niedostosowaniem społecznym                                               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wyznaczanie większej ilości czasu na zadania wymagające czytania, pisania,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dzielenie materiału do nauki na mniejsze części,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zachęcanie do staranności wykonywanych prac i rysunków,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  <w:bCs/>
        </w:rPr>
        <w:t>pozytywne motywowanie do pracy nad przezwyciężaniem istniejących trudności, itp.,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stopniowanie sytuacji zadaniowych, tak by uczeń mógł odnieść sukces,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wspieranie i naprowadzanie podczas rozwiązywania zadań matematycznych,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częste odwoływanie się do sytuacji z życia codziennego i do konkretów,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częste powtarzanie nowych treści,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stosowanie polisensorycznych metod nauczania,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pomaganie w selekcji materiału do nauki,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wyznaczanie konkretnych partii materiału do nauki w domu,</w:t>
      </w:r>
    </w:p>
    <w:p w:rsidR="00BB4A40" w:rsidRPr="00621F83" w:rsidRDefault="00BB4A40" w:rsidP="00621F8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222222"/>
        </w:rPr>
      </w:pPr>
      <w:r w:rsidRPr="00621F83">
        <w:rPr>
          <w:rFonts w:ascii="Times New Roman" w:hAnsi="Times New Roman"/>
        </w:rPr>
        <w:t>wzmacnianie poczucia własnej wartości, itp.,</w:t>
      </w:r>
    </w:p>
    <w:p w:rsidR="00BB4A40" w:rsidRPr="00621F83" w:rsidRDefault="00BB4A40" w:rsidP="00621F83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/>
          <w:color w:val="222222"/>
        </w:rPr>
      </w:pPr>
      <w:r w:rsidRPr="00621F83">
        <w:rPr>
          <w:rFonts w:ascii="Times New Roman" w:hAnsi="Times New Roman"/>
          <w:color w:val="222222"/>
        </w:rPr>
        <w:t>wydawanie krótkich poleceń,</w:t>
      </w:r>
    </w:p>
    <w:p w:rsidR="00BB4A40" w:rsidRPr="00621F83" w:rsidRDefault="00BB4A40" w:rsidP="00621F83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contextualSpacing w:val="0"/>
        <w:jc w:val="both"/>
        <w:rPr>
          <w:rStyle w:val="t3"/>
          <w:rFonts w:ascii="Times New Roman" w:hAnsi="Times New Roman"/>
        </w:rPr>
      </w:pPr>
      <w:r w:rsidRPr="00621F83">
        <w:rPr>
          <w:rFonts w:ascii="Times New Roman" w:hAnsi="Times New Roman"/>
          <w:color w:val="222222"/>
        </w:rPr>
        <w:t>zadawanie pytań pomocniczych,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indywidualizowanie pracy lekcyjnej,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udzielanie pomocy w selekcji materiału do nauki,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dzielenie materiału do opanowania na mniejsze części,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w czasie lekcji upewnianie się czy uczeń właściwie zrozumiał treść zadań                                  i poleceń,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ukierunkowywanie na właściwą odpowiedź poprzez zadawanie pytań pomocniczych, naprowadzanie na prawidłowe rozwiązanie,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bazowanie na przykładach z życia codziennego, </w:t>
      </w:r>
    </w:p>
    <w:p w:rsidR="00BB4A40" w:rsidRPr="00621F83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ocenianie za wkład pracy w wykonanie zadania, chęci,</w:t>
      </w:r>
    </w:p>
    <w:p w:rsidR="00BB4A40" w:rsidRPr="00F5727E" w:rsidRDefault="00BB4A40" w:rsidP="00621F83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 w:rsidRPr="00621F83">
        <w:rPr>
          <w:rFonts w:ascii="Times New Roman" w:hAnsi="Times New Roman"/>
        </w:rPr>
        <w:t>częste chwalenie ucznia indywidualnie i na forum klasy.</w:t>
      </w:r>
    </w:p>
    <w:p w:rsidR="00BB4A40" w:rsidRPr="00621F83" w:rsidRDefault="00BB4A40" w:rsidP="00621F83">
      <w:pPr>
        <w:spacing w:line="360" w:lineRule="auto"/>
        <w:rPr>
          <w:rFonts w:ascii="Times New Roman" w:hAnsi="Times New Roman"/>
        </w:rPr>
      </w:pPr>
    </w:p>
    <w:p w:rsidR="00617C5E" w:rsidRDefault="00617C5E" w:rsidP="00621F83">
      <w:pPr>
        <w:spacing w:line="360" w:lineRule="auto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621F83" w:rsidRDefault="00621F83" w:rsidP="00621F83">
      <w:pPr>
        <w:spacing w:line="360" w:lineRule="auto"/>
        <w:rPr>
          <w:rFonts w:ascii="Times New Roman" w:hAnsi="Times New Roman"/>
        </w:rPr>
      </w:pPr>
    </w:p>
    <w:p w:rsidR="00F5727E" w:rsidRPr="00621F83" w:rsidRDefault="00F5727E" w:rsidP="00621F83">
      <w:pPr>
        <w:spacing w:line="360" w:lineRule="auto"/>
        <w:rPr>
          <w:rFonts w:ascii="Times New Roman" w:hAnsi="Times New Roman"/>
        </w:rPr>
      </w:pPr>
    </w:p>
    <w:p w:rsidR="00617C5E" w:rsidRPr="00F5727E" w:rsidRDefault="00617C5E" w:rsidP="00F5727E">
      <w:pPr>
        <w:spacing w:before="100" w:beforeAutospacing="1" w:after="100" w:afterAutospacing="1" w:line="360" w:lineRule="auto"/>
        <w:ind w:left="709"/>
        <w:jc w:val="center"/>
        <w:rPr>
          <w:rFonts w:ascii="Times New Roman" w:hAnsi="Times New Roman"/>
          <w:b/>
        </w:rPr>
      </w:pPr>
      <w:r w:rsidRPr="00621F83">
        <w:rPr>
          <w:rFonts w:ascii="Times New Roman" w:hAnsi="Times New Roman"/>
          <w:b/>
        </w:rPr>
        <w:lastRenderedPageBreak/>
        <w:t xml:space="preserve">Dostosowania dla </w:t>
      </w:r>
      <w:r w:rsidR="00F5727E">
        <w:rPr>
          <w:rFonts w:ascii="Times New Roman" w:hAnsi="Times New Roman"/>
          <w:b/>
        </w:rPr>
        <w:t xml:space="preserve">ucznia słabowidzącego  </w:t>
      </w:r>
    </w:p>
    <w:p w:rsidR="00617C5E" w:rsidRPr="00621F83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właściwe umiejsc</w:t>
      </w:r>
      <w:r w:rsidRPr="00621F83">
        <w:rPr>
          <w:rFonts w:ascii="Times New Roman" w:eastAsia="Times New Roman" w:hAnsi="Times New Roman"/>
          <w:lang w:eastAsia="pl-PL"/>
        </w:rPr>
        <w:t>owienie</w:t>
      </w:r>
      <w:r w:rsidRPr="00617C5E">
        <w:rPr>
          <w:rFonts w:ascii="Times New Roman" w:eastAsia="Times New Roman" w:hAnsi="Times New Roman"/>
          <w:lang w:eastAsia="pl-PL"/>
        </w:rPr>
        <w:t xml:space="preserve"> dziecka w klasie: 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umożliwiające dogodny dostęp do tablicy (możliwość łatwego podejścia, gdy</w:t>
      </w:r>
      <w:r w:rsidRPr="00621F83">
        <w:rPr>
          <w:rFonts w:ascii="Times New Roman" w:eastAsia="Times New Roman" w:hAnsi="Times New Roman"/>
          <w:lang w:eastAsia="pl-PL"/>
        </w:rPr>
        <w:t xml:space="preserve">  </w:t>
      </w:r>
      <w:r w:rsidRPr="00617C5E">
        <w:rPr>
          <w:rFonts w:ascii="Times New Roman" w:eastAsia="Times New Roman" w:hAnsi="Times New Roman"/>
          <w:lang w:eastAsia="pl-PL"/>
        </w:rPr>
        <w:t xml:space="preserve">uczeń nie rozpoznaje pisma ze swojego miejsca); 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ograniczanie wszelkich powierzchni o niepożądanym odblasku;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unikanie podczas zapisów na tablicy innych kolorów kredy niż biały i żółty</w:t>
      </w:r>
      <w:r w:rsidRPr="00621F83">
        <w:rPr>
          <w:rFonts w:ascii="Times New Roman" w:eastAsia="Times New Roman" w:hAnsi="Times New Roman"/>
          <w:lang w:eastAsia="pl-PL"/>
        </w:rPr>
        <w:t xml:space="preserve">- utrzymanie kontrastu również przy użyciu tablicy interaktywnej; </w:t>
      </w:r>
    </w:p>
    <w:p w:rsidR="00617C5E" w:rsidRPr="00621F83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 xml:space="preserve">przy demonstracji map, plansz i tablic z rysunkami, diagramami, schematami </w:t>
      </w:r>
      <w:r w:rsidRPr="00621F83">
        <w:rPr>
          <w:rFonts w:ascii="Times New Roman" w:eastAsia="Times New Roman" w:hAnsi="Times New Roman"/>
          <w:lang w:eastAsia="pl-PL"/>
        </w:rPr>
        <w:t>zwracać uwagę na kontrast, czytelność, wielkość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 xml:space="preserve">wspomagać się pomocami interaktywnymi oraz TIK 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ograniczenie wymagań w zakresie kaligraficznym;</w:t>
      </w:r>
    </w:p>
    <w:p w:rsidR="00617C5E" w:rsidRPr="00617C5E" w:rsidRDefault="00121D74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>odwoływanie się do częstego</w:t>
      </w:r>
      <w:r w:rsidR="00617C5E" w:rsidRPr="00617C5E">
        <w:rPr>
          <w:rFonts w:ascii="Times New Roman" w:eastAsia="Times New Roman" w:hAnsi="Times New Roman"/>
          <w:lang w:eastAsia="pl-PL"/>
        </w:rPr>
        <w:t xml:space="preserve"> zadawani</w:t>
      </w:r>
      <w:r w:rsidRPr="00621F83">
        <w:rPr>
          <w:rFonts w:ascii="Times New Roman" w:eastAsia="Times New Roman" w:hAnsi="Times New Roman"/>
          <w:lang w:eastAsia="pl-PL"/>
        </w:rPr>
        <w:t xml:space="preserve">a </w:t>
      </w:r>
      <w:r w:rsidR="00617C5E" w:rsidRPr="00617C5E">
        <w:rPr>
          <w:rFonts w:ascii="Times New Roman" w:eastAsia="Times New Roman" w:hAnsi="Times New Roman"/>
          <w:lang w:eastAsia="pl-PL"/>
        </w:rPr>
        <w:t>pyta</w:t>
      </w:r>
      <w:r w:rsidRPr="00621F83">
        <w:rPr>
          <w:rFonts w:ascii="Times New Roman" w:eastAsia="Times New Roman" w:hAnsi="Times New Roman"/>
          <w:lang w:eastAsia="pl-PL"/>
        </w:rPr>
        <w:t>ń</w:t>
      </w:r>
      <w:r w:rsidR="00617C5E" w:rsidRPr="00617C5E">
        <w:rPr>
          <w:rFonts w:ascii="Times New Roman" w:eastAsia="Times New Roman" w:hAnsi="Times New Roman"/>
          <w:lang w:eastAsia="pl-PL"/>
        </w:rPr>
        <w:t xml:space="preserve"> "co widzisz?", w celu sprawdzenia </w:t>
      </w:r>
      <w:r w:rsidRPr="00621F83">
        <w:rPr>
          <w:rFonts w:ascii="Times New Roman" w:eastAsia="Times New Roman" w:hAnsi="Times New Roman"/>
          <w:lang w:eastAsia="pl-PL"/>
        </w:rPr>
        <w:t xml:space="preserve">                      </w:t>
      </w:r>
      <w:r w:rsidR="00617C5E" w:rsidRPr="00617C5E">
        <w:rPr>
          <w:rFonts w:ascii="Times New Roman" w:eastAsia="Times New Roman" w:hAnsi="Times New Roman"/>
          <w:lang w:eastAsia="pl-PL"/>
        </w:rPr>
        <w:t>i uzupełnienia słownego trafności doznań wzrokowych;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słowne objaśnianie wszystkiego co ma zrobić uczeń, aby w pełni mógł uczestniczyć w zajęciach.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udostępnianie tekstów (np. testów sprawdzających wiedzę) w wersji powiększonej</w:t>
      </w:r>
      <w:r w:rsidR="00121D74" w:rsidRPr="00621F83">
        <w:rPr>
          <w:rFonts w:ascii="Times New Roman" w:eastAsia="Times New Roman" w:hAnsi="Times New Roman"/>
          <w:lang w:eastAsia="pl-PL"/>
        </w:rPr>
        <w:t xml:space="preserve"> i/lub z pomocą wklejek, teksów do uzupełnienia, testów interaktywnych;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 xml:space="preserve">podawanie modeli i przedmiotów do obejrzenia z </w:t>
      </w:r>
      <w:r w:rsidR="00121D74" w:rsidRPr="00621F83">
        <w:rPr>
          <w:rFonts w:ascii="Times New Roman" w:eastAsia="Times New Roman" w:hAnsi="Times New Roman"/>
          <w:lang w:eastAsia="pl-PL"/>
        </w:rPr>
        <w:t xml:space="preserve">odpowiedniej odległości; </w:t>
      </w:r>
    </w:p>
    <w:p w:rsidR="00617C5E" w:rsidRPr="00617C5E" w:rsidRDefault="00121D74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 xml:space="preserve">monitorowanie zużycia </w:t>
      </w:r>
      <w:r w:rsidR="00617C5E" w:rsidRPr="00617C5E">
        <w:rPr>
          <w:rFonts w:ascii="Times New Roman" w:eastAsia="Times New Roman" w:hAnsi="Times New Roman"/>
          <w:lang w:eastAsia="pl-PL"/>
        </w:rPr>
        <w:t>energii na patrzenie i interpretację informacji uzyskanych drogą wzrokową (wydłużanie czasu na wykonanie określonych zadań);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 xml:space="preserve">umożliwienie dziecku korzystania z </w:t>
      </w:r>
      <w:r w:rsidR="00121D74" w:rsidRPr="00621F83">
        <w:rPr>
          <w:rFonts w:ascii="Times New Roman" w:eastAsia="Times New Roman" w:hAnsi="Times New Roman"/>
          <w:lang w:eastAsia="pl-PL"/>
        </w:rPr>
        <w:t xml:space="preserve">audiobooków, podcastów; 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w geometrii, technice, wprowadzanie uproszczonych konstrukcji z ograniczoną do koniecznych liczbą linii pomocniczych;</w:t>
      </w:r>
    </w:p>
    <w:p w:rsidR="00617C5E" w:rsidRPr="00617C5E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dodatkowe omawianie i objaśnianie zadań z treścią, którym dla lepszego zrozumienia towarzyszą odpowiednie rysunki czy ilustracje;</w:t>
      </w:r>
    </w:p>
    <w:p w:rsidR="00617C5E" w:rsidRPr="00621F83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17C5E">
        <w:rPr>
          <w:rFonts w:ascii="Times New Roman" w:eastAsia="Times New Roman" w:hAnsi="Times New Roman"/>
          <w:lang w:eastAsia="pl-PL"/>
        </w:rPr>
        <w:t>korzystanie z map</w:t>
      </w:r>
      <w:r w:rsidR="00121D74" w:rsidRPr="00621F83">
        <w:rPr>
          <w:rFonts w:ascii="Times New Roman" w:eastAsia="Times New Roman" w:hAnsi="Times New Roman"/>
          <w:lang w:eastAsia="pl-PL"/>
        </w:rPr>
        <w:t xml:space="preserve">, pomocy </w:t>
      </w:r>
      <w:r w:rsidRPr="00617C5E">
        <w:rPr>
          <w:rFonts w:ascii="Times New Roman" w:eastAsia="Times New Roman" w:hAnsi="Times New Roman"/>
          <w:lang w:eastAsia="pl-PL"/>
        </w:rPr>
        <w:t xml:space="preserve"> o mniejszej ilości szczegółów;</w:t>
      </w:r>
    </w:p>
    <w:p w:rsidR="00617C5E" w:rsidRPr="00621F83" w:rsidRDefault="00617C5E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 xml:space="preserve">dobór odpowiednich form, metod i środków dydaktycznych; </w:t>
      </w:r>
    </w:p>
    <w:p w:rsidR="00121D74" w:rsidRPr="00621F83" w:rsidRDefault="00121D74" w:rsidP="00621F83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 xml:space="preserve">uczestnictwo w zajęciach wspomagających: </w:t>
      </w:r>
    </w:p>
    <w:p w:rsidR="00121D74" w:rsidRPr="00F5727E" w:rsidRDefault="00121D74" w:rsidP="00F5727E">
      <w:pPr>
        <w:spacing w:before="100" w:beforeAutospacing="1" w:after="100" w:afterAutospacing="1" w:line="360" w:lineRule="auto"/>
        <w:ind w:left="720"/>
        <w:rPr>
          <w:rFonts w:ascii="Times New Roman" w:eastAsia="Times New Roman" w:hAnsi="Times New Roman"/>
          <w:lang w:eastAsia="pl-PL"/>
        </w:rPr>
      </w:pPr>
    </w:p>
    <w:p w:rsidR="00621F83" w:rsidRDefault="00621F83" w:rsidP="00F5727E">
      <w:pPr>
        <w:spacing w:before="100" w:beforeAutospacing="1" w:after="100" w:afterAutospacing="1" w:line="360" w:lineRule="auto"/>
        <w:rPr>
          <w:rFonts w:ascii="Times New Roman" w:hAnsi="Times New Roman"/>
        </w:rPr>
      </w:pPr>
    </w:p>
    <w:p w:rsidR="00621F83" w:rsidRDefault="00621F83" w:rsidP="00621F83">
      <w:pPr>
        <w:spacing w:before="100" w:beforeAutospacing="1" w:after="100" w:afterAutospacing="1" w:line="360" w:lineRule="auto"/>
        <w:ind w:left="720"/>
        <w:jc w:val="right"/>
        <w:rPr>
          <w:rFonts w:ascii="Times New Roman" w:hAnsi="Times New Roman"/>
        </w:rPr>
      </w:pPr>
    </w:p>
    <w:p w:rsidR="00F5727E" w:rsidRDefault="00F5727E" w:rsidP="00F5727E">
      <w:pPr>
        <w:spacing w:before="100" w:beforeAutospacing="1" w:after="100" w:afterAutospacing="1" w:line="360" w:lineRule="auto"/>
        <w:rPr>
          <w:rFonts w:ascii="Times New Roman" w:hAnsi="Times New Roman"/>
        </w:rPr>
      </w:pPr>
    </w:p>
    <w:p w:rsidR="00121D74" w:rsidRPr="00F5727E" w:rsidRDefault="00121D74" w:rsidP="00F5727E">
      <w:pPr>
        <w:spacing w:before="100" w:beforeAutospacing="1" w:after="100" w:afterAutospacing="1" w:line="360" w:lineRule="auto"/>
        <w:ind w:left="1416" w:firstLine="708"/>
        <w:rPr>
          <w:rFonts w:ascii="Times New Roman" w:hAnsi="Times New Roman"/>
          <w:b/>
        </w:rPr>
      </w:pPr>
      <w:r w:rsidRPr="00621F83">
        <w:rPr>
          <w:rFonts w:ascii="Times New Roman" w:hAnsi="Times New Roman"/>
          <w:b/>
        </w:rPr>
        <w:lastRenderedPageBreak/>
        <w:t xml:space="preserve">Dostosowania dla ucznia z afazją </w:t>
      </w:r>
    </w:p>
    <w:p w:rsidR="00121D74" w:rsidRPr="00621F83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 xml:space="preserve">uprzedzenie ucznia, że będzie </w:t>
      </w:r>
      <w:r w:rsidRPr="00621F83">
        <w:rPr>
          <w:rFonts w:ascii="Times New Roman" w:eastAsia="Times New Roman" w:hAnsi="Times New Roman"/>
          <w:lang w:eastAsia="pl-PL"/>
        </w:rPr>
        <w:t xml:space="preserve">odpowiadał na forum, </w:t>
      </w:r>
      <w:r w:rsidRPr="00121D74">
        <w:rPr>
          <w:rFonts w:ascii="Times New Roman" w:eastAsia="Times New Roman" w:hAnsi="Times New Roman"/>
          <w:lang w:eastAsia="pl-PL"/>
        </w:rPr>
        <w:t xml:space="preserve">wydłużanie czasu wypowiedzi, </w:t>
      </w:r>
      <w:r w:rsidRPr="00621F83">
        <w:rPr>
          <w:rFonts w:ascii="Times New Roman" w:eastAsia="Times New Roman" w:hAnsi="Times New Roman"/>
          <w:lang w:eastAsia="pl-PL"/>
        </w:rPr>
        <w:t xml:space="preserve">możliwość odpowiedzi nie na forum klasy, 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niezwracanie uwagi na błędy artykulacyjne i gramatyczne, w razie trudności rezygnacja z odpowiedzi ustnych na rzecz pisemnych</w:t>
      </w:r>
      <w:r w:rsidRPr="00621F83">
        <w:rPr>
          <w:rFonts w:ascii="Times New Roman" w:eastAsia="Times New Roman" w:hAnsi="Times New Roman"/>
          <w:lang w:eastAsia="pl-PL"/>
        </w:rPr>
        <w:t xml:space="preserve">, </w:t>
      </w:r>
    </w:p>
    <w:p w:rsidR="00121D74" w:rsidRPr="00621F83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zadawanie pytań pomocniczych</w:t>
      </w:r>
    </w:p>
    <w:p w:rsidR="00621F83" w:rsidRPr="00121D74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dzielenie materiału na mniejsze części</w:t>
      </w:r>
    </w:p>
    <w:p w:rsidR="00621F83" w:rsidRPr="00121D74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stosowanie dodatkowych środków dydaktycznych np. ilustracje, mapy, wykresy</w:t>
      </w:r>
      <w:r w:rsidRPr="00621F83">
        <w:rPr>
          <w:rFonts w:ascii="Times New Roman" w:eastAsia="Times New Roman" w:hAnsi="Times New Roman"/>
          <w:lang w:eastAsia="pl-PL"/>
        </w:rPr>
        <w:t xml:space="preserve">, narzędzia TIK, </w:t>
      </w:r>
    </w:p>
    <w:p w:rsidR="00621F83" w:rsidRPr="00121D74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zachęcanie i motywowanie do udziału w dyskusjach klasowych</w:t>
      </w:r>
      <w:r w:rsidRPr="00621F83">
        <w:rPr>
          <w:rFonts w:ascii="Times New Roman" w:eastAsia="Times New Roman" w:hAnsi="Times New Roman"/>
          <w:lang w:eastAsia="pl-PL"/>
        </w:rPr>
        <w:t xml:space="preserve">, w sposób delikatny- nie wymuszający </w:t>
      </w:r>
    </w:p>
    <w:p w:rsidR="00621F83" w:rsidRPr="00621F83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>poddanie ocenie treści a nie formy pracy ucznia</w:t>
      </w:r>
    </w:p>
    <w:p w:rsidR="00621F83" w:rsidRPr="00121D74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>stosowanie pozytywnych wzmocnień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 xml:space="preserve">formułowanie krótkich, prostych </w:t>
      </w:r>
      <w:r w:rsidRPr="00621F83">
        <w:rPr>
          <w:rFonts w:ascii="Times New Roman" w:eastAsia="Times New Roman" w:hAnsi="Times New Roman"/>
          <w:lang w:eastAsia="pl-PL"/>
        </w:rPr>
        <w:t xml:space="preserve">i klarownych </w:t>
      </w:r>
      <w:r w:rsidRPr="00121D74">
        <w:rPr>
          <w:rFonts w:ascii="Times New Roman" w:eastAsia="Times New Roman" w:hAnsi="Times New Roman"/>
          <w:lang w:eastAsia="pl-PL"/>
        </w:rPr>
        <w:t>poleceń</w:t>
      </w:r>
    </w:p>
    <w:p w:rsidR="00121D74" w:rsidRPr="00621F83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wydłużenie czasu na przeczytanie lektury, naukę wiersza</w:t>
      </w:r>
      <w:r w:rsidRPr="00621F83">
        <w:rPr>
          <w:rFonts w:ascii="Times New Roman" w:eastAsia="Times New Roman" w:hAnsi="Times New Roman"/>
          <w:lang w:eastAsia="pl-PL"/>
        </w:rPr>
        <w:t xml:space="preserve">, rozwiązania zadania- monitorowanie toku myślenia </w:t>
      </w:r>
    </w:p>
    <w:p w:rsidR="00121D74" w:rsidRPr="00621F83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 xml:space="preserve"> wykorzyst</w:t>
      </w:r>
      <w:r w:rsidRPr="00621F83">
        <w:rPr>
          <w:rFonts w:ascii="Times New Roman" w:eastAsia="Times New Roman" w:hAnsi="Times New Roman"/>
          <w:lang w:eastAsia="pl-PL"/>
        </w:rPr>
        <w:t>ywanie</w:t>
      </w:r>
      <w:r w:rsidRPr="00121D74">
        <w:rPr>
          <w:rFonts w:ascii="Times New Roman" w:eastAsia="Times New Roman" w:hAnsi="Times New Roman"/>
          <w:lang w:eastAsia="pl-PL"/>
        </w:rPr>
        <w:t xml:space="preserve"> dodatkowych form przekazu np. film, audiobook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>Stosowanie prostej komunikacji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szczegółowe objaśnianie zadań domowych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dopilnowanie, aby uczeń zapisał najważniejsze pojęcia, wnioski, zadanie domowe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podkreślanie najważniejszych wiadomości, które uczeń ma przyswoić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ograniczenie ilości terminów, wydarzeń, dat, nazwisk, które uczeń ma znać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dostosowanie tempa pracy do możliwości ucznia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uczenie pisania wypracowań wg szczegółowych podpunktów</w:t>
      </w:r>
    </w:p>
    <w:p w:rsidR="00121D74" w:rsidRPr="00121D74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ograniczenie ilości zadań domowych lub wydłużenie czasu na ich przygotowanie</w:t>
      </w:r>
    </w:p>
    <w:p w:rsidR="00121D74" w:rsidRPr="00621F83" w:rsidRDefault="00121D74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121D74">
        <w:rPr>
          <w:rFonts w:ascii="Times New Roman" w:eastAsia="Times New Roman" w:hAnsi="Times New Roman"/>
          <w:lang w:eastAsia="pl-PL"/>
        </w:rPr>
        <w:t>utrwalanie zdobytych wiadomości</w:t>
      </w:r>
      <w:r w:rsidR="00621F83" w:rsidRPr="00621F83">
        <w:rPr>
          <w:rFonts w:ascii="Times New Roman" w:eastAsia="Times New Roman" w:hAnsi="Times New Roman"/>
          <w:lang w:eastAsia="pl-PL"/>
        </w:rPr>
        <w:t xml:space="preserve"> w mniejszych partiach materiału</w:t>
      </w:r>
    </w:p>
    <w:p w:rsidR="00621F83" w:rsidRPr="00621F83" w:rsidRDefault="00621F83" w:rsidP="00621F83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lang w:eastAsia="pl-PL"/>
        </w:rPr>
      </w:pPr>
      <w:r w:rsidRPr="00621F83">
        <w:rPr>
          <w:rFonts w:ascii="Times New Roman" w:eastAsia="Times New Roman" w:hAnsi="Times New Roman"/>
          <w:lang w:eastAsia="pl-PL"/>
        </w:rPr>
        <w:t xml:space="preserve">dostosowanie sprawdzania wiedzy ucznia </w:t>
      </w:r>
    </w:p>
    <w:p w:rsidR="00121D74" w:rsidRPr="00621F83" w:rsidRDefault="00121D74" w:rsidP="00621F83">
      <w:pPr>
        <w:spacing w:before="100" w:beforeAutospacing="1" w:after="100" w:afterAutospacing="1" w:line="360" w:lineRule="auto"/>
        <w:rPr>
          <w:rFonts w:ascii="Times New Roman" w:hAnsi="Times New Roman"/>
        </w:rPr>
      </w:pPr>
    </w:p>
    <w:p w:rsidR="00121D74" w:rsidRPr="00621F83" w:rsidRDefault="00121D74" w:rsidP="00621F83">
      <w:pPr>
        <w:spacing w:before="100" w:beforeAutospacing="1" w:after="100" w:afterAutospacing="1" w:line="360" w:lineRule="auto"/>
        <w:ind w:left="720"/>
        <w:jc w:val="right"/>
        <w:rPr>
          <w:rFonts w:ascii="Times New Roman" w:hAnsi="Times New Roman"/>
        </w:rPr>
      </w:pPr>
      <w:r w:rsidRPr="00621F83">
        <w:rPr>
          <w:rFonts w:ascii="Times New Roman" w:hAnsi="Times New Roman"/>
        </w:rPr>
        <w:t xml:space="preserve"> </w:t>
      </w:r>
    </w:p>
    <w:p w:rsidR="00121D74" w:rsidRPr="00621F83" w:rsidRDefault="00121D74" w:rsidP="00621F83">
      <w:pPr>
        <w:spacing w:line="360" w:lineRule="auto"/>
        <w:rPr>
          <w:rFonts w:ascii="Times New Roman" w:hAnsi="Times New Roman"/>
        </w:rPr>
      </w:pPr>
    </w:p>
    <w:p w:rsidR="00121D74" w:rsidRPr="00621F83" w:rsidRDefault="00121D74" w:rsidP="00621F83">
      <w:pPr>
        <w:spacing w:line="360" w:lineRule="auto"/>
        <w:rPr>
          <w:rFonts w:ascii="Times New Roman" w:hAnsi="Times New Roman"/>
        </w:rPr>
      </w:pPr>
    </w:p>
    <w:sectPr w:rsidR="00121D74" w:rsidRPr="00621F83" w:rsidSect="00A351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D3E" w:rsidRDefault="00F03D3E" w:rsidP="00621F83">
      <w:pPr>
        <w:spacing w:after="0" w:line="240" w:lineRule="auto"/>
      </w:pPr>
      <w:r>
        <w:separator/>
      </w:r>
    </w:p>
  </w:endnote>
  <w:endnote w:type="continuationSeparator" w:id="0">
    <w:p w:rsidR="00F03D3E" w:rsidRDefault="00F03D3E" w:rsidP="00621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45601429"/>
      <w:docPartObj>
        <w:docPartGallery w:val="Page Numbers (Bottom of Page)"/>
        <w:docPartUnique/>
      </w:docPartObj>
    </w:sdtPr>
    <w:sdtContent>
      <w:p w:rsidR="00621F83" w:rsidRDefault="009D2FE0">
        <w:pPr>
          <w:pStyle w:val="Stopka"/>
        </w:pPr>
        <w:r>
          <w:fldChar w:fldCharType="begin"/>
        </w:r>
        <w:r w:rsidR="00621F83">
          <w:instrText>PAGE   \* MERGEFORMAT</w:instrText>
        </w:r>
        <w:r>
          <w:fldChar w:fldCharType="separate"/>
        </w:r>
        <w:r w:rsidR="00F5727E">
          <w:rPr>
            <w:noProof/>
          </w:rPr>
          <w:t>1</w:t>
        </w:r>
        <w:r>
          <w:fldChar w:fldCharType="end"/>
        </w:r>
      </w:p>
    </w:sdtContent>
  </w:sdt>
  <w:p w:rsidR="00621F83" w:rsidRDefault="00621F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D3E" w:rsidRDefault="00F03D3E" w:rsidP="00621F83">
      <w:pPr>
        <w:spacing w:after="0" w:line="240" w:lineRule="auto"/>
      </w:pPr>
      <w:r>
        <w:separator/>
      </w:r>
    </w:p>
  </w:footnote>
  <w:footnote w:type="continuationSeparator" w:id="0">
    <w:p w:rsidR="00F03D3E" w:rsidRDefault="00F03D3E" w:rsidP="00621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18F6"/>
    <w:multiLevelType w:val="hybridMultilevel"/>
    <w:tmpl w:val="555AC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72265"/>
    <w:multiLevelType w:val="hybridMultilevel"/>
    <w:tmpl w:val="5A98D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B77B6"/>
    <w:multiLevelType w:val="hybridMultilevel"/>
    <w:tmpl w:val="9DC4D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77FEB"/>
    <w:multiLevelType w:val="hybridMultilevel"/>
    <w:tmpl w:val="74403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1731BF"/>
    <w:multiLevelType w:val="hybridMultilevel"/>
    <w:tmpl w:val="8E549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C43268"/>
    <w:multiLevelType w:val="hybridMultilevel"/>
    <w:tmpl w:val="1570E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32440"/>
    <w:multiLevelType w:val="hybridMultilevel"/>
    <w:tmpl w:val="D1703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1950F4"/>
    <w:multiLevelType w:val="hybridMultilevel"/>
    <w:tmpl w:val="B29A6E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550B29"/>
    <w:multiLevelType w:val="multilevel"/>
    <w:tmpl w:val="9F48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754516D"/>
    <w:multiLevelType w:val="hybridMultilevel"/>
    <w:tmpl w:val="EFA08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2F4596"/>
    <w:multiLevelType w:val="hybridMultilevel"/>
    <w:tmpl w:val="C012FA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F236524"/>
    <w:multiLevelType w:val="hybridMultilevel"/>
    <w:tmpl w:val="CFBC05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42A4B69"/>
    <w:multiLevelType w:val="hybridMultilevel"/>
    <w:tmpl w:val="7360B2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C61B8"/>
    <w:multiLevelType w:val="hybridMultilevel"/>
    <w:tmpl w:val="2236B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4772A8"/>
    <w:multiLevelType w:val="multilevel"/>
    <w:tmpl w:val="B0C0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5"/>
  </w:num>
  <w:num w:numId="9">
    <w:abstractNumId w:val="3"/>
  </w:num>
  <w:num w:numId="10">
    <w:abstractNumId w:val="2"/>
  </w:num>
  <w:num w:numId="11">
    <w:abstractNumId w:val="8"/>
  </w:num>
  <w:num w:numId="12">
    <w:abstractNumId w:val="14"/>
  </w:num>
  <w:num w:numId="13">
    <w:abstractNumId w:val="10"/>
  </w:num>
  <w:num w:numId="14">
    <w:abstractNumId w:val="13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A40"/>
    <w:rsid w:val="000A655D"/>
    <w:rsid w:val="00121D74"/>
    <w:rsid w:val="003C73D4"/>
    <w:rsid w:val="00617C5E"/>
    <w:rsid w:val="00621F83"/>
    <w:rsid w:val="00642E0B"/>
    <w:rsid w:val="009D2FE0"/>
    <w:rsid w:val="00BB4A40"/>
    <w:rsid w:val="00E11750"/>
    <w:rsid w:val="00F03D3E"/>
    <w:rsid w:val="00F5727E"/>
    <w:rsid w:val="00FA0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A4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4A40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BB4A40"/>
    <w:pPr>
      <w:ind w:left="720"/>
      <w:contextualSpacing/>
    </w:pPr>
  </w:style>
  <w:style w:type="character" w:customStyle="1" w:styleId="t3">
    <w:name w:val="t3"/>
    <w:rsid w:val="00BB4A40"/>
  </w:style>
  <w:style w:type="paragraph" w:styleId="Nagwek">
    <w:name w:val="header"/>
    <w:basedOn w:val="Normalny"/>
    <w:link w:val="NagwekZnak"/>
    <w:uiPriority w:val="99"/>
    <w:unhideWhenUsed/>
    <w:rsid w:val="00621F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F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21F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F8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1662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 Chabinowski</dc:creator>
  <cp:lastModifiedBy>Martyna Piotrowska</cp:lastModifiedBy>
  <cp:revision>4</cp:revision>
  <dcterms:created xsi:type="dcterms:W3CDTF">2021-09-07T12:42:00Z</dcterms:created>
  <dcterms:modified xsi:type="dcterms:W3CDTF">2021-09-08T16:44:00Z</dcterms:modified>
</cp:coreProperties>
</file>