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F0DB" w:themeColor="accent5" w:themeTint="33"/>
  <w:body>
    <w:p w:rsidR="00E34C94" w:rsidRDefault="00E34C94" w:rsidP="00F3658D">
      <w:pPr>
        <w:jc w:val="center"/>
      </w:pPr>
      <w:r>
        <w:rPr>
          <w:noProof/>
          <w:lang w:eastAsia="pl-PL"/>
        </w:rPr>
        <w:drawing>
          <wp:inline distT="0" distB="0" distL="0" distR="0" wp14:anchorId="07039106" wp14:editId="2EDF4C0D">
            <wp:extent cx="3496236" cy="2620875"/>
            <wp:effectExtent l="114300" t="57150" r="66675" b="1606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2638" cy="26256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4C94" w:rsidRDefault="00E34C94" w:rsidP="00265907"/>
    <w:p w:rsidR="00265907" w:rsidRPr="002117C8" w:rsidRDefault="00334AF7" w:rsidP="008A06DC">
      <w:pPr>
        <w:rPr>
          <w:rFonts w:ascii="Georgia" w:hAnsi="Georgia"/>
          <w:b/>
          <w:color w:val="FF0000"/>
          <w:sz w:val="36"/>
          <w:szCs w:val="3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FF6A1" wp14:editId="0B7577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4AF7" w:rsidRPr="00311BFF" w:rsidRDefault="00334AF7" w:rsidP="00DF01E3">
                            <w:pPr>
                              <w:rPr>
                                <w:rFonts w:ascii="Segoe Print" w:hAnsi="Segoe Print" w:cs="Aharoni"/>
                                <w:b/>
                                <w:caps/>
                                <w:color w:val="0070C0"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1BFF">
                              <w:rPr>
                                <w:rFonts w:ascii="Segoe Print" w:hAnsi="Segoe Print" w:cs="Aharoni"/>
                                <w:b/>
                                <w:caps/>
                                <w:color w:val="0070C0"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DZIECIĘCE  CHOROBY  ZAKAŹNE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D75WkT2AIAAN4FAAAOAAAAAAAAAAAAAAAAAC4CAABkcnMvZTJvRG9j&#10;LnhtbFBLAQItABQABgAIAAAAIQBLiSbN1gAAAAUBAAAPAAAAAAAAAAAAAAAAADIFAABkcnMvZG93&#10;bnJldi54bWxQSwUGAAAAAAQABADzAAAANQYAAAAA&#10;" filled="f" stroked="f">
                <v:textbox style="mso-fit-shape-to-text:t">
                  <w:txbxContent>
                    <w:p w:rsidR="00334AF7" w:rsidRPr="00311BFF" w:rsidRDefault="00334AF7" w:rsidP="00DF01E3">
                      <w:pPr>
                        <w:rPr>
                          <w:rFonts w:ascii="Segoe Print" w:hAnsi="Segoe Print" w:cs="Aharoni"/>
                          <w:b/>
                          <w:caps/>
                          <w:color w:val="0070C0"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11BFF">
                        <w:rPr>
                          <w:rFonts w:ascii="Segoe Print" w:hAnsi="Segoe Print" w:cs="Aharoni"/>
                          <w:b/>
                          <w:caps/>
                          <w:color w:val="0070C0"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DZIECIĘCE  CHOROBY  ZAKAŹNE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01E3" w:rsidRPr="002117C8">
        <w:rPr>
          <w:rFonts w:ascii="Georgia" w:hAnsi="Georgia"/>
          <w:b/>
          <w:color w:val="FF0000"/>
          <w:sz w:val="36"/>
          <w:szCs w:val="36"/>
        </w:rPr>
        <w:t>OSPA WIETRZNA</w:t>
      </w:r>
    </w:p>
    <w:p w:rsidR="00DF01E3" w:rsidRDefault="00DF01E3" w:rsidP="008B04DF">
      <w:pPr>
        <w:tabs>
          <w:tab w:val="left" w:pos="2691"/>
        </w:tabs>
        <w:spacing w:line="240" w:lineRule="auto"/>
        <w:jc w:val="both"/>
        <w:rPr>
          <w:rFonts w:ascii="Georgia" w:hAnsi="Georgia"/>
          <w:color w:val="000000" w:themeColor="text1"/>
          <w:sz w:val="24"/>
          <w:szCs w:val="24"/>
        </w:rPr>
      </w:pPr>
      <w:r w:rsidRPr="00DF01E3">
        <w:rPr>
          <w:rFonts w:ascii="Georgia" w:hAnsi="Georgia"/>
          <w:color w:val="000000" w:themeColor="text1"/>
          <w:sz w:val="24"/>
          <w:szCs w:val="24"/>
        </w:rPr>
        <w:t>Wywołuje</w:t>
      </w:r>
      <w:r>
        <w:rPr>
          <w:rFonts w:ascii="Georgia" w:hAnsi="Georgia"/>
          <w:color w:val="000000" w:themeColor="text1"/>
          <w:sz w:val="24"/>
          <w:szCs w:val="24"/>
        </w:rPr>
        <w:t xml:space="preserve"> wirus, który przenosi się drogą kropelkową i bezpośredni kontakt. Wiatrówką można się również zarazić od chorego na półpasiec, ponieważ obie</w:t>
      </w:r>
      <w:r w:rsidR="00626579">
        <w:rPr>
          <w:rFonts w:ascii="Georgia" w:hAnsi="Georgia"/>
          <w:color w:val="000000" w:themeColor="text1"/>
          <w:sz w:val="24"/>
          <w:szCs w:val="24"/>
        </w:rPr>
        <w:t xml:space="preserve"> choroby wywołuje ten sam wirus.</w:t>
      </w:r>
    </w:p>
    <w:p w:rsidR="00626579" w:rsidRDefault="00626579" w:rsidP="008B04DF">
      <w:pPr>
        <w:pStyle w:val="NormalnyWeb"/>
        <w:jc w:val="both"/>
        <w:rPr>
          <w:rFonts w:ascii="Georgia" w:hAnsi="Georgia"/>
        </w:rPr>
      </w:pPr>
      <w:r w:rsidRPr="00626579">
        <w:rPr>
          <w:rFonts w:ascii="Georgia" w:hAnsi="Georgia"/>
        </w:rPr>
        <w:t>Dziecko zakażone jest już 2 dni przed wystąpieniem wysypki. Zakażanie kończy się dopiero gdy wszystkie pęcherzyki przyschną. Okres występowania trwa 14 - 28 dni.</w:t>
      </w:r>
    </w:p>
    <w:p w:rsidR="00626579" w:rsidRPr="00A61D1E" w:rsidRDefault="00626579" w:rsidP="008B04DF">
      <w:pPr>
        <w:pStyle w:val="NormalnyWeb"/>
        <w:jc w:val="both"/>
        <w:rPr>
          <w:rFonts w:ascii="Georgia" w:hAnsi="Georgia"/>
          <w:b/>
        </w:rPr>
      </w:pPr>
      <w:r w:rsidRPr="00A61D1E">
        <w:rPr>
          <w:rFonts w:ascii="Georgia" w:hAnsi="Georgia"/>
          <w:b/>
        </w:rPr>
        <w:t>OBJAWY:</w:t>
      </w:r>
    </w:p>
    <w:p w:rsidR="00626579" w:rsidRDefault="00626579" w:rsidP="008B04DF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gorączka,</w:t>
      </w:r>
    </w:p>
    <w:p w:rsidR="00626579" w:rsidRDefault="00626579" w:rsidP="008B04DF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katar, łagodny kaszel,</w:t>
      </w:r>
    </w:p>
    <w:p w:rsidR="0084709E" w:rsidRPr="00A61D1E" w:rsidRDefault="00626579" w:rsidP="0084709E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 w:rsidRPr="00A61D1E">
        <w:rPr>
          <w:rFonts w:ascii="Georgia" w:hAnsi="Georgia"/>
        </w:rPr>
        <w:t>na ciele pojawiają się niewielkie plamki,</w:t>
      </w:r>
    </w:p>
    <w:p w:rsidR="0084709E" w:rsidRDefault="0084709E" w:rsidP="0084709E">
      <w:pPr>
        <w:pStyle w:val="NormalnyWeb"/>
        <w:jc w:val="center"/>
        <w:rPr>
          <w:rFonts w:ascii="Georgia" w:hAnsi="Georgia"/>
        </w:rPr>
      </w:pPr>
      <w:r>
        <w:rPr>
          <w:noProof/>
        </w:rPr>
        <w:drawing>
          <wp:inline distT="0" distB="0" distL="0" distR="0" wp14:anchorId="66D9A151" wp14:editId="460E9FF4">
            <wp:extent cx="1559186" cy="1587027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2034" cy="160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579" w:rsidRDefault="00117A2D" w:rsidP="0084709E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lastRenderedPageBreak/>
        <w:t xml:space="preserve">z </w:t>
      </w:r>
      <w:bookmarkStart w:id="0" w:name="_GoBack"/>
      <w:bookmarkEnd w:id="0"/>
      <w:r w:rsidR="00626579">
        <w:rPr>
          <w:rFonts w:ascii="Georgia" w:hAnsi="Georgia"/>
        </w:rPr>
        <w:t>plamek tworzą się grudki, z grudek wypełnione płynem surowiczym pęcherzyki, a z pęcherzyków strupki, które odpadają po dwóch, trzech tygodniach,</w:t>
      </w:r>
    </w:p>
    <w:p w:rsidR="00626579" w:rsidRDefault="00626579" w:rsidP="0084709E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przy ostrym przebiegu choroby pęcherzyki mogą pojawić się na narządach płciowych, powiekach i buzi,</w:t>
      </w:r>
    </w:p>
    <w:p w:rsidR="00626579" w:rsidRPr="00626579" w:rsidRDefault="00626579" w:rsidP="0084709E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 xml:space="preserve">swąd skóry. Jeżeli dziecko się nie drapie , na </w:t>
      </w:r>
      <w:r w:rsidR="00A61D1E">
        <w:rPr>
          <w:rFonts w:ascii="Georgia" w:hAnsi="Georgia"/>
        </w:rPr>
        <w:t>jego ciele nie pozostaną blizny,</w:t>
      </w:r>
    </w:p>
    <w:p w:rsidR="0084709E" w:rsidRDefault="00A61D1E" w:rsidP="0084709E">
      <w:pPr>
        <w:pStyle w:val="NormalnyWeb"/>
        <w:numPr>
          <w:ilvl w:val="0"/>
          <w:numId w:val="1"/>
        </w:numPr>
        <w:jc w:val="both"/>
      </w:pPr>
      <w:r>
        <w:t>n</w:t>
      </w:r>
      <w:r w:rsidR="0084709E">
        <w:t>ajczęściej spotykanym powikłaniem po ospie jest bakteryjne zapalenie skóry.</w:t>
      </w:r>
    </w:p>
    <w:p w:rsidR="0084709E" w:rsidRDefault="0084709E" w:rsidP="00A61D1E">
      <w:pPr>
        <w:pStyle w:val="NormalnyWeb"/>
        <w:jc w:val="both"/>
      </w:pPr>
      <w:r>
        <w:t xml:space="preserve">Obecne badania dowodzą, że na </w:t>
      </w:r>
      <w:r>
        <w:rPr>
          <w:rStyle w:val="Pogrubienie"/>
        </w:rPr>
        <w:t>ospę</w:t>
      </w:r>
      <w:r>
        <w:t xml:space="preserve"> można zachorować nawet kilka razy w życiu (rekordzista chorował aż 7 razy!),  zazwyczaj przechorowanie daje odporność na całe życie, można jednak zachorować na półpaśca.</w:t>
      </w:r>
    </w:p>
    <w:p w:rsidR="0084709E" w:rsidRPr="0084709E" w:rsidRDefault="0084709E" w:rsidP="00A61D1E">
      <w:pPr>
        <w:pStyle w:val="NormalnyWeb"/>
        <w:jc w:val="both"/>
        <w:rPr>
          <w:rFonts w:ascii="Georgia" w:hAnsi="Georgia"/>
        </w:rPr>
      </w:pPr>
      <w:r w:rsidRPr="0084709E">
        <w:rPr>
          <w:rFonts w:ascii="Georgia" w:hAnsi="Georgia"/>
        </w:rPr>
        <w:t xml:space="preserve">Najczęściej spotykanym </w:t>
      </w:r>
      <w:r w:rsidRPr="00A61D1E">
        <w:rPr>
          <w:rFonts w:ascii="Georgia" w:hAnsi="Georgia"/>
          <w:b/>
          <w:u w:val="single"/>
        </w:rPr>
        <w:t>powikłaniem</w:t>
      </w:r>
      <w:r w:rsidRPr="0084709E">
        <w:rPr>
          <w:rFonts w:ascii="Georgia" w:hAnsi="Georgia"/>
        </w:rPr>
        <w:t xml:space="preserve"> po ospie jest bakteryjne zapalenie skóry.</w:t>
      </w:r>
    </w:p>
    <w:p w:rsidR="00FB084C" w:rsidRPr="00A61D1E" w:rsidRDefault="00FB084C" w:rsidP="0064100A">
      <w:pPr>
        <w:pStyle w:val="NormalnyWeb"/>
        <w:jc w:val="both"/>
        <w:rPr>
          <w:rFonts w:ascii="Georgia" w:hAnsi="Georgia"/>
          <w:b/>
        </w:rPr>
      </w:pPr>
      <w:r w:rsidRPr="00A61D1E">
        <w:rPr>
          <w:rFonts w:ascii="Georgia" w:hAnsi="Georgia"/>
          <w:b/>
        </w:rPr>
        <w:t>LECZENIE:</w:t>
      </w:r>
    </w:p>
    <w:p w:rsidR="00FB084C" w:rsidRDefault="00FB084C" w:rsidP="00FB084C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 xml:space="preserve">w razie gorączki podaje się </w:t>
      </w:r>
      <w:proofErr w:type="spellStart"/>
      <w:r>
        <w:rPr>
          <w:rFonts w:ascii="Georgia" w:hAnsi="Georgia"/>
        </w:rPr>
        <w:t>ibuprofen</w:t>
      </w:r>
      <w:proofErr w:type="spellEnd"/>
      <w:r>
        <w:rPr>
          <w:rFonts w:ascii="Georgia" w:hAnsi="Georgia"/>
        </w:rPr>
        <w:t>, paracetamol,</w:t>
      </w:r>
    </w:p>
    <w:p w:rsidR="00FB084C" w:rsidRDefault="00FB084C" w:rsidP="00FB084C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łagodzenie świądu skóry. Lekarz może zapisać leki antyhistaminowe,</w:t>
      </w:r>
    </w:p>
    <w:p w:rsidR="00FB084C" w:rsidRDefault="00FB084C" w:rsidP="00FB084C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stosowanie miejscowo działających środków antybakteryjnych,</w:t>
      </w:r>
    </w:p>
    <w:p w:rsidR="00FB084C" w:rsidRDefault="00FB084C" w:rsidP="00FB084C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 xml:space="preserve">krótka kąpiel dziecka, </w:t>
      </w:r>
      <w:r w:rsidR="002117C8">
        <w:rPr>
          <w:rFonts w:ascii="Georgia" w:hAnsi="Georgia"/>
        </w:rPr>
        <w:t>by przysychające strupki nie rozmiękały,</w:t>
      </w:r>
    </w:p>
    <w:p w:rsidR="002117C8" w:rsidRDefault="002117C8" w:rsidP="00FB084C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do kąpieli można dodać nadmanganian potasu (do kupienia w aptece),</w:t>
      </w:r>
    </w:p>
    <w:p w:rsidR="002117C8" w:rsidRDefault="002117C8" w:rsidP="00FB084C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dbać o odpowiednia temperaturę w mieszkaniu (ciepło nasila swędzenie).</w:t>
      </w:r>
    </w:p>
    <w:p w:rsidR="002117C8" w:rsidRDefault="002117C8" w:rsidP="0064100A">
      <w:pPr>
        <w:pStyle w:val="NormalnyWeb"/>
        <w:jc w:val="both"/>
        <w:rPr>
          <w:rFonts w:ascii="Georgia" w:hAnsi="Georgia"/>
        </w:rPr>
      </w:pPr>
      <w:r w:rsidRPr="00290076">
        <w:rPr>
          <w:rFonts w:ascii="Georgia" w:hAnsi="Georgia"/>
          <w:b/>
        </w:rPr>
        <w:t>PROFILAKTYKA</w:t>
      </w:r>
      <w:r w:rsidR="004A6884">
        <w:rPr>
          <w:rFonts w:ascii="Georgia" w:hAnsi="Georgia"/>
        </w:rPr>
        <w:t xml:space="preserve"> : </w:t>
      </w:r>
      <w:r>
        <w:rPr>
          <w:rFonts w:ascii="Georgia" w:hAnsi="Georgia"/>
        </w:rPr>
        <w:t>szczepienia ochronne.</w:t>
      </w:r>
    </w:p>
    <w:p w:rsidR="002117C8" w:rsidRDefault="002117C8" w:rsidP="00FE11A0">
      <w:pPr>
        <w:pStyle w:val="NormalnyWeb"/>
        <w:jc w:val="both"/>
        <w:rPr>
          <w:rFonts w:ascii="Georgia" w:hAnsi="Georgia"/>
          <w:b/>
          <w:color w:val="FF0000"/>
          <w:sz w:val="26"/>
          <w:szCs w:val="26"/>
        </w:rPr>
      </w:pPr>
      <w:r w:rsidRPr="002117C8">
        <w:rPr>
          <w:rFonts w:ascii="Georgia" w:hAnsi="Georgia"/>
          <w:b/>
          <w:color w:val="FF0000"/>
          <w:sz w:val="26"/>
          <w:szCs w:val="26"/>
          <w:u w:val="single"/>
        </w:rPr>
        <w:t>Ważne</w:t>
      </w:r>
      <w:r w:rsidRPr="002117C8">
        <w:rPr>
          <w:rFonts w:ascii="Georgia" w:hAnsi="Georgia"/>
          <w:b/>
          <w:color w:val="FF0000"/>
          <w:sz w:val="26"/>
          <w:szCs w:val="26"/>
        </w:rPr>
        <w:t xml:space="preserve">: dziecko po przebyciu ospy ma osłabioną odporność i </w:t>
      </w:r>
      <w:r>
        <w:rPr>
          <w:rFonts w:ascii="Georgia" w:hAnsi="Georgia"/>
          <w:b/>
          <w:color w:val="FF0000"/>
          <w:sz w:val="26"/>
          <w:szCs w:val="26"/>
        </w:rPr>
        <w:t> </w:t>
      </w:r>
      <w:r w:rsidRPr="002117C8">
        <w:rPr>
          <w:rFonts w:ascii="Georgia" w:hAnsi="Georgia"/>
          <w:b/>
          <w:color w:val="FF0000"/>
          <w:sz w:val="26"/>
          <w:szCs w:val="26"/>
        </w:rPr>
        <w:t>może łapać infekcje. By dojść do formy potrzebuje kilku miesięcy</w:t>
      </w:r>
      <w:r>
        <w:rPr>
          <w:rFonts w:ascii="Georgia" w:hAnsi="Georgia"/>
          <w:b/>
          <w:color w:val="FF0000"/>
          <w:sz w:val="26"/>
          <w:szCs w:val="26"/>
        </w:rPr>
        <w:t>.</w:t>
      </w:r>
    </w:p>
    <w:p w:rsidR="00072724" w:rsidRDefault="00072724" w:rsidP="002117C8">
      <w:pPr>
        <w:pStyle w:val="NormalnyWeb"/>
        <w:ind w:left="720"/>
        <w:jc w:val="both"/>
        <w:rPr>
          <w:rFonts w:ascii="Georgia" w:hAnsi="Georgia"/>
          <w:b/>
          <w:color w:val="FF0000"/>
          <w:sz w:val="26"/>
          <w:szCs w:val="26"/>
        </w:rPr>
      </w:pPr>
    </w:p>
    <w:p w:rsidR="002117C8" w:rsidRPr="00252411" w:rsidRDefault="002117C8" w:rsidP="003C07D2">
      <w:pPr>
        <w:pStyle w:val="NormalnyWeb"/>
        <w:jc w:val="both"/>
        <w:rPr>
          <w:rFonts w:ascii="Georgia" w:hAnsi="Georgia"/>
          <w:b/>
          <w:color w:val="00B050"/>
          <w:sz w:val="36"/>
          <w:szCs w:val="36"/>
        </w:rPr>
      </w:pPr>
      <w:r w:rsidRPr="00252411">
        <w:rPr>
          <w:rFonts w:ascii="Georgia" w:hAnsi="Georgia"/>
          <w:b/>
          <w:color w:val="00B050"/>
          <w:sz w:val="36"/>
          <w:szCs w:val="36"/>
        </w:rPr>
        <w:t>SZKARLATYNA</w:t>
      </w:r>
      <w:r w:rsidR="00A66881" w:rsidRPr="00252411">
        <w:rPr>
          <w:rFonts w:ascii="Georgia" w:hAnsi="Georgia"/>
          <w:b/>
          <w:color w:val="00B050"/>
          <w:sz w:val="36"/>
          <w:szCs w:val="36"/>
        </w:rPr>
        <w:t xml:space="preserve"> (PŁONICA)</w:t>
      </w:r>
    </w:p>
    <w:p w:rsidR="002117C8" w:rsidRPr="002117C8" w:rsidRDefault="002117C8" w:rsidP="00290076">
      <w:pPr>
        <w:pStyle w:val="NormalnyWeb"/>
        <w:jc w:val="both"/>
        <w:rPr>
          <w:rFonts w:ascii="Georgia" w:hAnsi="Georgia"/>
        </w:rPr>
      </w:pPr>
      <w:r>
        <w:rPr>
          <w:rFonts w:ascii="Georgia" w:hAnsi="Georgia"/>
        </w:rPr>
        <w:t>Chorobę wywołują bakterie paciorkowców (te same, co w przypadku anginy). Zarazić się można drogą kropelkową oraz przez zainfekowane przedmioty.</w:t>
      </w:r>
    </w:p>
    <w:p w:rsidR="002117C8" w:rsidRDefault="00A66881" w:rsidP="003C07D2">
      <w:pPr>
        <w:pStyle w:val="NormalnyWeb"/>
        <w:jc w:val="both"/>
        <w:rPr>
          <w:rFonts w:ascii="Georgia" w:hAnsi="Georgia"/>
        </w:rPr>
      </w:pPr>
      <w:r w:rsidRPr="00364B23">
        <w:rPr>
          <w:rFonts w:ascii="Georgia" w:hAnsi="Georgia"/>
          <w:b/>
        </w:rPr>
        <w:t>OBJAWY</w:t>
      </w:r>
      <w:r>
        <w:rPr>
          <w:rFonts w:ascii="Georgia" w:hAnsi="Georgia"/>
        </w:rPr>
        <w:t>:</w:t>
      </w:r>
    </w:p>
    <w:p w:rsidR="00A66881" w:rsidRDefault="00A66881" w:rsidP="00A66881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choroba zaczyna się nagle gorączką, bólem gardła, brzucha, czasami wymiotami,</w:t>
      </w:r>
    </w:p>
    <w:p w:rsidR="00A66881" w:rsidRDefault="00A66881" w:rsidP="00A66881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pojawia się drobnoplamista wysypka obejmująca twarz z wyjątkiem trójkąta pomiędzy fałdami nosowymi i brodą (trójkąt Fiłatowa),</w:t>
      </w:r>
    </w:p>
    <w:p w:rsidR="00A66881" w:rsidRDefault="00A66881" w:rsidP="00A66881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wysypka dobrze widoczna jest w okolicy pach, pachwin i pośladkach,</w:t>
      </w:r>
    </w:p>
    <w:p w:rsidR="00A66881" w:rsidRDefault="00A66881" w:rsidP="00A66881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skóra jest szorstka,</w:t>
      </w:r>
    </w:p>
    <w:p w:rsidR="00A66881" w:rsidRDefault="00A66881" w:rsidP="00A66881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gardło jest żywoczerwone,</w:t>
      </w:r>
    </w:p>
    <w:p w:rsidR="00782F73" w:rsidRDefault="00782F73" w:rsidP="002D6B8D">
      <w:pPr>
        <w:pStyle w:val="NormalnyWeb"/>
        <w:jc w:val="both"/>
        <w:rPr>
          <w:rFonts w:ascii="Georgia" w:hAnsi="Georgia"/>
        </w:rPr>
      </w:pPr>
      <w:r>
        <w:rPr>
          <w:rFonts w:ascii="Georgia" w:hAnsi="Georgia"/>
        </w:rPr>
        <w:lastRenderedPageBreak/>
        <w:t xml:space="preserve">   </w:t>
      </w:r>
      <w:r>
        <w:rPr>
          <w:noProof/>
        </w:rPr>
        <w:drawing>
          <wp:inline distT="0" distB="0" distL="0" distR="0" wp14:anchorId="34CC368B" wp14:editId="19553077">
            <wp:extent cx="1627733" cy="1575227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7733" cy="157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noProof/>
        </w:rPr>
        <w:drawing>
          <wp:inline distT="0" distB="0" distL="0" distR="0" wp14:anchorId="3FF949F8" wp14:editId="599792BF">
            <wp:extent cx="3074076" cy="158573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5238" cy="158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F73" w:rsidRDefault="00782F73" w:rsidP="00782F73">
      <w:pPr>
        <w:pStyle w:val="NormalnyWeb"/>
        <w:jc w:val="both"/>
        <w:rPr>
          <w:rFonts w:ascii="Georgia" w:hAnsi="Georgia"/>
        </w:rPr>
      </w:pPr>
    </w:p>
    <w:p w:rsidR="00A66881" w:rsidRDefault="00A66881" w:rsidP="00A66881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po kilku dniach język jest malinowy,</w:t>
      </w:r>
    </w:p>
    <w:p w:rsidR="00A66881" w:rsidRDefault="00A66881" w:rsidP="00A66881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typowe jest złuszczanie skóry. Po 7 dniach łuszczy się skóra twarzy, po 2 tygodniach skóra tułowia, a po 3 tygodniach skóra dłoni i stóp.</w:t>
      </w:r>
    </w:p>
    <w:p w:rsidR="00A66881" w:rsidRPr="00BE02D5" w:rsidRDefault="00A66881" w:rsidP="0064100A">
      <w:pPr>
        <w:pStyle w:val="NormalnyWeb"/>
        <w:jc w:val="both"/>
        <w:rPr>
          <w:rFonts w:ascii="Georgia" w:hAnsi="Georgia"/>
          <w:b/>
        </w:rPr>
      </w:pPr>
      <w:r w:rsidRPr="00BE02D5">
        <w:rPr>
          <w:rFonts w:ascii="Georgia" w:hAnsi="Georgia"/>
          <w:b/>
        </w:rPr>
        <w:t>LECZENIE:</w:t>
      </w:r>
    </w:p>
    <w:p w:rsidR="00A66881" w:rsidRDefault="00861C23" w:rsidP="00861C23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koniecznie</w:t>
      </w:r>
      <w:r w:rsidR="00BE02D5">
        <w:rPr>
          <w:rFonts w:ascii="Georgia" w:hAnsi="Georgia"/>
        </w:rPr>
        <w:t xml:space="preserve"> podajemy</w:t>
      </w:r>
      <w:r>
        <w:rPr>
          <w:rFonts w:ascii="Georgia" w:hAnsi="Georgia"/>
        </w:rPr>
        <w:t xml:space="preserve"> antybiotyki (z grupy penicylin lub </w:t>
      </w:r>
      <w:proofErr w:type="spellStart"/>
      <w:r>
        <w:rPr>
          <w:rFonts w:ascii="Georgia" w:hAnsi="Georgia"/>
        </w:rPr>
        <w:t>makroidowy</w:t>
      </w:r>
      <w:proofErr w:type="spellEnd"/>
      <w:r>
        <w:rPr>
          <w:rFonts w:ascii="Georgia" w:hAnsi="Georgia"/>
        </w:rPr>
        <w:t xml:space="preserve">), </w:t>
      </w:r>
      <w:r w:rsidR="00BE02D5">
        <w:rPr>
          <w:rFonts w:ascii="Georgia" w:hAnsi="Georgia"/>
        </w:rPr>
        <w:t>przez</w:t>
      </w:r>
      <w:r>
        <w:rPr>
          <w:rFonts w:ascii="Georgia" w:hAnsi="Georgia"/>
        </w:rPr>
        <w:t xml:space="preserve"> 10-14 dni,</w:t>
      </w:r>
    </w:p>
    <w:p w:rsidR="00861C23" w:rsidRDefault="00861C23" w:rsidP="00861C23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leki obniżające temperaturę ciała,</w:t>
      </w:r>
    </w:p>
    <w:p w:rsidR="00861C23" w:rsidRDefault="00861C23" w:rsidP="00861C23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nawadnianie organizmu,</w:t>
      </w:r>
    </w:p>
    <w:p w:rsidR="00861C23" w:rsidRDefault="00861C23" w:rsidP="00861C23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stosowanie preparatów łagodzących ból gardła,</w:t>
      </w:r>
    </w:p>
    <w:p w:rsidR="00861C23" w:rsidRDefault="00861C23" w:rsidP="00861C23">
      <w:pPr>
        <w:pStyle w:val="NormalnyWeb"/>
        <w:numPr>
          <w:ilvl w:val="0"/>
          <w:numId w:val="1"/>
        </w:numPr>
        <w:jc w:val="both"/>
        <w:rPr>
          <w:rFonts w:ascii="Georgia" w:hAnsi="Georgia"/>
        </w:rPr>
      </w:pPr>
      <w:r>
        <w:rPr>
          <w:rFonts w:ascii="Georgia" w:hAnsi="Georgia"/>
        </w:rPr>
        <w:t>nie zmuszać dziecka do jedzenia.</w:t>
      </w:r>
    </w:p>
    <w:p w:rsidR="00861C23" w:rsidRPr="0064100A" w:rsidRDefault="00861C23" w:rsidP="00BE02D5">
      <w:pPr>
        <w:pStyle w:val="NormalnyWeb"/>
        <w:jc w:val="both"/>
        <w:rPr>
          <w:rFonts w:ascii="Georgia" w:hAnsi="Georgia"/>
          <w:u w:val="single"/>
        </w:rPr>
      </w:pPr>
      <w:r w:rsidRPr="0064100A">
        <w:rPr>
          <w:rFonts w:ascii="Georgia" w:hAnsi="Georgia"/>
          <w:u w:val="single"/>
        </w:rPr>
        <w:t>Na szkarlatynę można chorować kilkakrotnie.</w:t>
      </w:r>
    </w:p>
    <w:p w:rsidR="00861C23" w:rsidRDefault="00861C23" w:rsidP="00BE02D5">
      <w:pPr>
        <w:pStyle w:val="NormalnyWeb"/>
        <w:jc w:val="both"/>
        <w:rPr>
          <w:rFonts w:ascii="Georgia" w:hAnsi="Georgia"/>
          <w:b/>
          <w:u w:val="single"/>
        </w:rPr>
      </w:pPr>
      <w:r w:rsidRPr="00BE02D5">
        <w:rPr>
          <w:rFonts w:ascii="Georgia" w:hAnsi="Georgia"/>
          <w:b/>
          <w:u w:val="single"/>
        </w:rPr>
        <w:t>Szczepionki na tę chorobę nie ma.</w:t>
      </w:r>
    </w:p>
    <w:p w:rsidR="00CB3251" w:rsidRDefault="00CB3251" w:rsidP="00861C23">
      <w:pPr>
        <w:pStyle w:val="NormalnyWeb"/>
        <w:ind w:left="720"/>
        <w:jc w:val="both"/>
        <w:rPr>
          <w:rFonts w:ascii="Georgia" w:hAnsi="Georgia"/>
        </w:rPr>
      </w:pPr>
    </w:p>
    <w:p w:rsidR="00BE02D5" w:rsidRPr="0084709E" w:rsidRDefault="00BE02D5" w:rsidP="00861C23">
      <w:pPr>
        <w:pStyle w:val="NormalnyWeb"/>
        <w:ind w:left="720"/>
        <w:jc w:val="both"/>
        <w:rPr>
          <w:rFonts w:ascii="Georgia" w:hAnsi="Georgia"/>
        </w:rPr>
      </w:pPr>
    </w:p>
    <w:p w:rsidR="00CB3251" w:rsidRPr="00252411" w:rsidRDefault="00CB3251" w:rsidP="00CB3251">
      <w:pPr>
        <w:pStyle w:val="NormalnyWeb"/>
        <w:rPr>
          <w:rFonts w:ascii="Georgia" w:hAnsi="Georgia"/>
          <w:color w:val="0070C0"/>
          <w:sz w:val="36"/>
          <w:szCs w:val="36"/>
        </w:rPr>
      </w:pPr>
      <w:r w:rsidRPr="00252411">
        <w:rPr>
          <w:rStyle w:val="Pogrubienie"/>
          <w:rFonts w:ascii="Georgia" w:hAnsi="Georgia"/>
          <w:color w:val="0070C0"/>
          <w:sz w:val="36"/>
          <w:szCs w:val="36"/>
        </w:rPr>
        <w:t>ŚWINKA</w:t>
      </w:r>
    </w:p>
    <w:p w:rsidR="00CB3251" w:rsidRPr="00CB3251" w:rsidRDefault="00CB3251" w:rsidP="00CB3251">
      <w:pPr>
        <w:pStyle w:val="NormalnyWeb"/>
        <w:jc w:val="both"/>
        <w:rPr>
          <w:rFonts w:ascii="Georgia" w:hAnsi="Georgia"/>
        </w:rPr>
      </w:pPr>
      <w:r w:rsidRPr="00CB3251">
        <w:rPr>
          <w:rFonts w:ascii="Georgia" w:hAnsi="Georgia"/>
        </w:rPr>
        <w:t>Zakażenie dokonuje się drogą kropelkową i często bywa bezobjawowe. Okres wylęgania to 16-18 dni. Niemowlęta nie chorują ze względu na odporność wrodzoną uzyskaną od matki. U większości dorosłych stwierdza się istnienie przeciwciał.</w:t>
      </w:r>
    </w:p>
    <w:p w:rsidR="00CB3251" w:rsidRPr="00BE02D5" w:rsidRDefault="00CB3251" w:rsidP="00CB3251">
      <w:pPr>
        <w:pStyle w:val="NormalnyWeb"/>
        <w:jc w:val="both"/>
        <w:rPr>
          <w:rFonts w:ascii="Georgia" w:hAnsi="Georgia"/>
        </w:rPr>
      </w:pPr>
      <w:r w:rsidRPr="00BE02D5">
        <w:rPr>
          <w:rStyle w:val="Pogrubienie"/>
          <w:rFonts w:ascii="Georgia" w:hAnsi="Georgia"/>
        </w:rPr>
        <w:t>OBJAWY</w:t>
      </w:r>
      <w:r w:rsidRPr="00BE02D5">
        <w:rPr>
          <w:rFonts w:ascii="Georgia" w:hAnsi="Georgia"/>
        </w:rPr>
        <w:t xml:space="preserve">: </w:t>
      </w:r>
    </w:p>
    <w:p w:rsidR="00CB3251" w:rsidRDefault="00BE02D5" w:rsidP="00CB3251">
      <w:pPr>
        <w:pStyle w:val="NormalnyWeb"/>
        <w:numPr>
          <w:ilvl w:val="0"/>
          <w:numId w:val="2"/>
        </w:numPr>
        <w:jc w:val="both"/>
        <w:rPr>
          <w:rFonts w:ascii="Georgia" w:hAnsi="Georgia"/>
        </w:rPr>
      </w:pPr>
      <w:r>
        <w:rPr>
          <w:rFonts w:ascii="Georgia" w:hAnsi="Georgia"/>
        </w:rPr>
        <w:t xml:space="preserve">bywa wysoka </w:t>
      </w:r>
      <w:r w:rsidR="00CB3251" w:rsidRPr="00CB3251">
        <w:rPr>
          <w:rFonts w:ascii="Georgia" w:hAnsi="Georgia"/>
        </w:rPr>
        <w:t xml:space="preserve">gorączka, </w:t>
      </w:r>
    </w:p>
    <w:p w:rsidR="00F109F2" w:rsidRPr="00F109F2" w:rsidRDefault="00F109F2" w:rsidP="00F109F2">
      <w:pPr>
        <w:pStyle w:val="NormalnyWeb"/>
        <w:numPr>
          <w:ilvl w:val="0"/>
          <w:numId w:val="2"/>
        </w:numPr>
        <w:jc w:val="both"/>
        <w:rPr>
          <w:rFonts w:ascii="Georgia" w:hAnsi="Georgia"/>
        </w:rPr>
      </w:pPr>
      <w:r>
        <w:rPr>
          <w:rFonts w:ascii="Georgia" w:hAnsi="Georgia"/>
        </w:rPr>
        <w:t>b</w:t>
      </w:r>
      <w:r w:rsidR="00BE02D5">
        <w:rPr>
          <w:rFonts w:ascii="Georgia" w:hAnsi="Georgia"/>
        </w:rPr>
        <w:t xml:space="preserve">olesność powiększonych </w:t>
      </w:r>
      <w:r w:rsidR="00CB3251" w:rsidRPr="00F109F2">
        <w:rPr>
          <w:rFonts w:ascii="Georgia" w:hAnsi="Georgia"/>
        </w:rPr>
        <w:t>i obrzękniętych ślinianek przyusznych,</w:t>
      </w:r>
      <w:r>
        <w:rPr>
          <w:rFonts w:ascii="Georgia" w:hAnsi="Georgia"/>
        </w:rPr>
        <w:t xml:space="preserve"> podżuchwowych i podjęzykowych,</w:t>
      </w:r>
    </w:p>
    <w:p w:rsidR="00F109F2" w:rsidRDefault="00F109F2" w:rsidP="00F109F2">
      <w:pPr>
        <w:pStyle w:val="NormalnyWeb"/>
        <w:jc w:val="center"/>
        <w:rPr>
          <w:rFonts w:ascii="Georgia" w:hAnsi="Georgia"/>
        </w:rPr>
      </w:pPr>
      <w:r>
        <w:rPr>
          <w:noProof/>
        </w:rPr>
        <w:lastRenderedPageBreak/>
        <w:drawing>
          <wp:inline distT="0" distB="0" distL="0" distR="0" wp14:anchorId="6F356D23" wp14:editId="6FA8C961">
            <wp:extent cx="2205318" cy="2535778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6851" cy="25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F2" w:rsidRDefault="00F109F2" w:rsidP="00CB3251">
      <w:pPr>
        <w:pStyle w:val="NormalnyWeb"/>
        <w:numPr>
          <w:ilvl w:val="0"/>
          <w:numId w:val="2"/>
        </w:numPr>
        <w:jc w:val="both"/>
        <w:rPr>
          <w:rFonts w:ascii="Georgia" w:hAnsi="Georgia"/>
        </w:rPr>
      </w:pPr>
      <w:r>
        <w:rPr>
          <w:rFonts w:ascii="Georgia" w:hAnsi="Georgia"/>
        </w:rPr>
        <w:t>twarz jest jakby opuchnięta,</w:t>
      </w:r>
      <w:r w:rsidR="00CB3251" w:rsidRPr="00CB3251">
        <w:rPr>
          <w:rFonts w:ascii="Georgia" w:hAnsi="Georgia"/>
        </w:rPr>
        <w:t xml:space="preserve"> </w:t>
      </w:r>
    </w:p>
    <w:p w:rsidR="00F109F2" w:rsidRDefault="00F109F2" w:rsidP="00CB3251">
      <w:pPr>
        <w:pStyle w:val="NormalnyWeb"/>
        <w:numPr>
          <w:ilvl w:val="0"/>
          <w:numId w:val="2"/>
        </w:numPr>
        <w:jc w:val="both"/>
        <w:rPr>
          <w:rFonts w:ascii="Georgia" w:hAnsi="Georgia"/>
        </w:rPr>
      </w:pPr>
      <w:r>
        <w:rPr>
          <w:rFonts w:ascii="Georgia" w:hAnsi="Georgia"/>
        </w:rPr>
        <w:t>b</w:t>
      </w:r>
      <w:r w:rsidR="00CB3251" w:rsidRPr="00CB3251">
        <w:rPr>
          <w:rFonts w:ascii="Georgia" w:hAnsi="Georgia"/>
        </w:rPr>
        <w:t>ól ślinianek nasila się przy kwaśnym smak</w:t>
      </w:r>
      <w:r>
        <w:rPr>
          <w:rFonts w:ascii="Georgia" w:hAnsi="Georgia"/>
        </w:rPr>
        <w:t>u potraw,</w:t>
      </w:r>
      <w:r w:rsidR="00CB3251" w:rsidRPr="00CB3251">
        <w:rPr>
          <w:rFonts w:ascii="Georgia" w:hAnsi="Georgia"/>
        </w:rPr>
        <w:t xml:space="preserve"> </w:t>
      </w:r>
    </w:p>
    <w:p w:rsidR="00F109F2" w:rsidRPr="00F109F2" w:rsidRDefault="00F109F2" w:rsidP="00CB3251">
      <w:pPr>
        <w:pStyle w:val="NormalnyWeb"/>
        <w:numPr>
          <w:ilvl w:val="0"/>
          <w:numId w:val="2"/>
        </w:numPr>
        <w:jc w:val="both"/>
        <w:rPr>
          <w:rFonts w:ascii="Georgia" w:hAnsi="Georgia"/>
        </w:rPr>
      </w:pPr>
      <w:r w:rsidRPr="00F109F2">
        <w:rPr>
          <w:rFonts w:ascii="Georgia" w:hAnsi="Georgia"/>
        </w:rPr>
        <w:t>w</w:t>
      </w:r>
      <w:r w:rsidR="00CB3251" w:rsidRPr="00F109F2">
        <w:rPr>
          <w:rFonts w:ascii="Georgia" w:hAnsi="Georgia"/>
        </w:rPr>
        <w:t xml:space="preserve">irus świnki atakuje </w:t>
      </w:r>
      <w:r>
        <w:rPr>
          <w:rFonts w:ascii="Georgia" w:hAnsi="Georgia"/>
        </w:rPr>
        <w:t>oprócz ślinianek także trzustkę.</w:t>
      </w:r>
      <w:r w:rsidR="00CB3251" w:rsidRPr="00F109F2">
        <w:rPr>
          <w:rFonts w:ascii="Georgia" w:hAnsi="Georgia"/>
        </w:rPr>
        <w:t xml:space="preserve"> Dołączenie się bólów brzucha i wymiotów świadczy o obecnoś</w:t>
      </w:r>
      <w:r w:rsidR="0064100A">
        <w:rPr>
          <w:rFonts w:ascii="Georgia" w:hAnsi="Georgia"/>
        </w:rPr>
        <w:t>ci stanu zapalnego tego narządu,</w:t>
      </w:r>
      <w:r w:rsidR="00CB3251" w:rsidRPr="00F109F2">
        <w:rPr>
          <w:rFonts w:ascii="Georgia" w:hAnsi="Georgia"/>
        </w:rPr>
        <w:t xml:space="preserve"> </w:t>
      </w:r>
    </w:p>
    <w:p w:rsidR="00CB3251" w:rsidRDefault="00F109F2" w:rsidP="00CB3251">
      <w:pPr>
        <w:pStyle w:val="NormalnyWeb"/>
        <w:numPr>
          <w:ilvl w:val="0"/>
          <w:numId w:val="2"/>
        </w:numPr>
        <w:jc w:val="both"/>
        <w:rPr>
          <w:rFonts w:ascii="Georgia" w:hAnsi="Georgia"/>
        </w:rPr>
      </w:pPr>
      <w:r>
        <w:rPr>
          <w:rFonts w:ascii="Georgia" w:hAnsi="Georgia"/>
        </w:rPr>
        <w:t>n</w:t>
      </w:r>
      <w:r w:rsidR="00CB3251" w:rsidRPr="00CB3251">
        <w:rPr>
          <w:rFonts w:ascii="Georgia" w:hAnsi="Georgia"/>
        </w:rPr>
        <w:t>iekiedy zapaleniu ślinianek towarzyszy silny ból głowy oraz wymioty, co może świadczyć o współistnieniu zapalenia opon mózgowych (towarzyszy około 1/3 przypadków).</w:t>
      </w:r>
    </w:p>
    <w:p w:rsidR="00F109F2" w:rsidRPr="001E6451" w:rsidRDefault="00F109F2" w:rsidP="0064100A">
      <w:pPr>
        <w:pStyle w:val="NormalnyWeb"/>
        <w:jc w:val="both"/>
        <w:rPr>
          <w:rFonts w:ascii="Georgia" w:hAnsi="Georgia"/>
          <w:b/>
        </w:rPr>
      </w:pPr>
      <w:r w:rsidRPr="001E6451">
        <w:rPr>
          <w:rFonts w:ascii="Georgia" w:hAnsi="Georgia"/>
          <w:b/>
        </w:rPr>
        <w:t>LECZENIE</w:t>
      </w:r>
      <w:r w:rsidR="001E6451">
        <w:rPr>
          <w:rFonts w:ascii="Georgia" w:hAnsi="Georgia"/>
          <w:b/>
        </w:rPr>
        <w:t>:</w:t>
      </w:r>
    </w:p>
    <w:p w:rsidR="00F109F2" w:rsidRPr="0075354B" w:rsidRDefault="001E6451" w:rsidP="00F109F2">
      <w:pPr>
        <w:pStyle w:val="NormalnyWeb"/>
        <w:numPr>
          <w:ilvl w:val="0"/>
          <w:numId w:val="2"/>
        </w:numPr>
        <w:jc w:val="both"/>
        <w:rPr>
          <w:rFonts w:ascii="Georgia" w:hAnsi="Georgia"/>
        </w:rPr>
      </w:pPr>
      <w:r>
        <w:rPr>
          <w:rFonts w:ascii="Georgia" w:hAnsi="Georgia"/>
        </w:rPr>
        <w:t>świnki w zasadzie się nie leczy,</w:t>
      </w:r>
      <w:r w:rsidR="00F109F2" w:rsidRPr="0075354B">
        <w:rPr>
          <w:rFonts w:ascii="Georgia" w:hAnsi="Georgia"/>
        </w:rPr>
        <w:t xml:space="preserve"> </w:t>
      </w:r>
    </w:p>
    <w:p w:rsidR="00F109F2" w:rsidRPr="0075354B" w:rsidRDefault="006E6D14" w:rsidP="00F109F2">
      <w:pPr>
        <w:pStyle w:val="NormalnyWeb"/>
        <w:numPr>
          <w:ilvl w:val="0"/>
          <w:numId w:val="2"/>
        </w:numPr>
        <w:jc w:val="both"/>
        <w:rPr>
          <w:rFonts w:ascii="Georgia" w:hAnsi="Georgia"/>
        </w:rPr>
      </w:pPr>
      <w:r w:rsidRPr="0075354B">
        <w:rPr>
          <w:rFonts w:ascii="Georgia" w:hAnsi="Georgia"/>
        </w:rPr>
        <w:t>c</w:t>
      </w:r>
      <w:r w:rsidR="00F109F2" w:rsidRPr="0075354B">
        <w:rPr>
          <w:rFonts w:ascii="Georgia" w:hAnsi="Georgia"/>
        </w:rPr>
        <w:t>horym dzieciom m</w:t>
      </w:r>
      <w:r w:rsidRPr="0075354B">
        <w:rPr>
          <w:rFonts w:ascii="Georgia" w:hAnsi="Georgia"/>
        </w:rPr>
        <w:t>ożna podać środek przeciwbólowy,</w:t>
      </w:r>
      <w:r w:rsidR="00F109F2" w:rsidRPr="0075354B">
        <w:rPr>
          <w:rFonts w:ascii="Georgia" w:hAnsi="Georgia"/>
        </w:rPr>
        <w:t xml:space="preserve"> </w:t>
      </w:r>
    </w:p>
    <w:p w:rsidR="00F109F2" w:rsidRPr="0075354B" w:rsidRDefault="001E6451" w:rsidP="00F109F2">
      <w:pPr>
        <w:pStyle w:val="NormalnyWeb"/>
        <w:numPr>
          <w:ilvl w:val="0"/>
          <w:numId w:val="2"/>
        </w:numPr>
        <w:jc w:val="both"/>
        <w:rPr>
          <w:rFonts w:ascii="Georgia" w:hAnsi="Georgia"/>
        </w:rPr>
      </w:pPr>
      <w:r>
        <w:rPr>
          <w:rFonts w:ascii="Georgia" w:hAnsi="Georgia"/>
        </w:rPr>
        <w:t xml:space="preserve">podawanie dużej ilości </w:t>
      </w:r>
      <w:r w:rsidR="0075354B" w:rsidRPr="0075354B">
        <w:rPr>
          <w:rFonts w:ascii="Georgia" w:hAnsi="Georgia"/>
        </w:rPr>
        <w:t>płynów,</w:t>
      </w:r>
    </w:p>
    <w:p w:rsidR="0075354B" w:rsidRPr="0075354B" w:rsidRDefault="0075354B" w:rsidP="00F109F2">
      <w:pPr>
        <w:pStyle w:val="NormalnyWeb"/>
        <w:numPr>
          <w:ilvl w:val="0"/>
          <w:numId w:val="2"/>
        </w:numPr>
        <w:jc w:val="both"/>
        <w:rPr>
          <w:rFonts w:ascii="Georgia" w:hAnsi="Georgia"/>
        </w:rPr>
      </w:pPr>
      <w:r w:rsidRPr="0075354B">
        <w:rPr>
          <w:rFonts w:ascii="Georgia" w:hAnsi="Georgia"/>
        </w:rPr>
        <w:t>odpowiednia higiena jamy ustnej,</w:t>
      </w:r>
    </w:p>
    <w:p w:rsidR="006E6D14" w:rsidRPr="0075354B" w:rsidRDefault="0075354B" w:rsidP="006E6D14">
      <w:pPr>
        <w:pStyle w:val="NormalnyWeb"/>
        <w:numPr>
          <w:ilvl w:val="0"/>
          <w:numId w:val="2"/>
        </w:numPr>
        <w:jc w:val="both"/>
        <w:rPr>
          <w:rFonts w:ascii="Georgia" w:hAnsi="Georgia"/>
        </w:rPr>
      </w:pPr>
      <w:r w:rsidRPr="0075354B">
        <w:rPr>
          <w:rFonts w:ascii="Georgia" w:hAnsi="Georgia"/>
        </w:rPr>
        <w:t xml:space="preserve">w poważniejszych przypadkach </w:t>
      </w:r>
      <w:r>
        <w:rPr>
          <w:rFonts w:ascii="Georgia" w:hAnsi="Georgia"/>
        </w:rPr>
        <w:t>dziecko powinno pozostać w łó</w:t>
      </w:r>
      <w:r w:rsidRPr="0075354B">
        <w:rPr>
          <w:rFonts w:ascii="Georgia" w:hAnsi="Georgia"/>
        </w:rPr>
        <w:t>żku przez kilka pierwszych dni,</w:t>
      </w:r>
    </w:p>
    <w:p w:rsidR="0084709E" w:rsidRPr="0075354B" w:rsidRDefault="0075354B" w:rsidP="0084709E">
      <w:pPr>
        <w:pStyle w:val="NormalnyWeb"/>
        <w:numPr>
          <w:ilvl w:val="0"/>
          <w:numId w:val="2"/>
        </w:numPr>
        <w:jc w:val="both"/>
        <w:rPr>
          <w:rFonts w:ascii="Georgia" w:hAnsi="Georgia"/>
        </w:rPr>
      </w:pPr>
      <w:r w:rsidRPr="0075354B">
        <w:rPr>
          <w:rFonts w:ascii="Georgia" w:hAnsi="Georgia"/>
        </w:rPr>
        <w:t>n</w:t>
      </w:r>
      <w:r w:rsidR="00F109F2" w:rsidRPr="0075354B">
        <w:rPr>
          <w:rFonts w:ascii="Georgia" w:hAnsi="Georgia"/>
        </w:rPr>
        <w:t>ajlepiej, jeśli</w:t>
      </w:r>
      <w:r w:rsidR="003E6E11">
        <w:rPr>
          <w:rFonts w:ascii="Georgia" w:hAnsi="Georgia"/>
        </w:rPr>
        <w:t xml:space="preserve"> dziecko</w:t>
      </w:r>
      <w:r w:rsidR="00F109F2" w:rsidRPr="0075354B">
        <w:rPr>
          <w:rFonts w:ascii="Georgia" w:hAnsi="Georgia"/>
        </w:rPr>
        <w:t xml:space="preserve"> nie chodzi do szkoły do czasu, gdy objawy ustąpią. </w:t>
      </w:r>
    </w:p>
    <w:p w:rsidR="00626579" w:rsidRDefault="00E21CB2" w:rsidP="0084709E">
      <w:pPr>
        <w:tabs>
          <w:tab w:val="left" w:pos="2691"/>
        </w:tabs>
        <w:jc w:val="both"/>
        <w:rPr>
          <w:rFonts w:ascii="Georgia" w:hAnsi="Georgia"/>
          <w:sz w:val="24"/>
          <w:szCs w:val="24"/>
        </w:rPr>
      </w:pPr>
      <w:r w:rsidRPr="003E6E11">
        <w:rPr>
          <w:rFonts w:ascii="Georgia" w:hAnsi="Georgia"/>
          <w:b/>
          <w:sz w:val="24"/>
          <w:szCs w:val="24"/>
        </w:rPr>
        <w:t>PROFILAKTYKA</w:t>
      </w:r>
      <w:r w:rsidR="004A6884">
        <w:rPr>
          <w:rFonts w:ascii="Georgia" w:hAnsi="Georgia"/>
          <w:b/>
          <w:sz w:val="24"/>
          <w:szCs w:val="24"/>
        </w:rPr>
        <w:t>:</w:t>
      </w:r>
      <w:r w:rsidRPr="00455BAA">
        <w:rPr>
          <w:rFonts w:ascii="Georgia" w:hAnsi="Georgia"/>
        </w:rPr>
        <w:t xml:space="preserve"> </w:t>
      </w:r>
      <w:r w:rsidR="003E6E11">
        <w:rPr>
          <w:rFonts w:ascii="Georgia" w:hAnsi="Georgia"/>
        </w:rPr>
        <w:t>:</w:t>
      </w:r>
      <w:r>
        <w:br/>
      </w:r>
      <w:r w:rsidRPr="00E21CB2">
        <w:rPr>
          <w:rFonts w:ascii="Georgia" w:hAnsi="Georgia"/>
          <w:sz w:val="24"/>
          <w:szCs w:val="24"/>
        </w:rPr>
        <w:t xml:space="preserve">Obecnie jest stosowana potrójna szczepionka, zabezpieczająca przed odrą, świnką i </w:t>
      </w:r>
      <w:r w:rsidR="003E6E11">
        <w:rPr>
          <w:rFonts w:ascii="Georgia" w:hAnsi="Georgia"/>
          <w:sz w:val="24"/>
          <w:szCs w:val="24"/>
        </w:rPr>
        <w:t> </w:t>
      </w:r>
      <w:r w:rsidRPr="00E21CB2">
        <w:rPr>
          <w:rFonts w:ascii="Georgia" w:hAnsi="Georgia"/>
          <w:sz w:val="24"/>
          <w:szCs w:val="24"/>
        </w:rPr>
        <w:t>różyczką (</w:t>
      </w:r>
      <w:r w:rsidRPr="00455BAA">
        <w:rPr>
          <w:rFonts w:ascii="Georgia" w:hAnsi="Georgia"/>
          <w:b/>
          <w:sz w:val="24"/>
          <w:szCs w:val="24"/>
        </w:rPr>
        <w:t>MMR</w:t>
      </w:r>
      <w:r w:rsidRPr="00E21CB2">
        <w:rPr>
          <w:rFonts w:ascii="Georgia" w:hAnsi="Georgia"/>
          <w:sz w:val="24"/>
          <w:szCs w:val="24"/>
        </w:rPr>
        <w:t>)</w:t>
      </w:r>
      <w:r w:rsidR="00D662E3">
        <w:rPr>
          <w:rFonts w:ascii="Georgia" w:hAnsi="Georgia"/>
          <w:sz w:val="24"/>
          <w:szCs w:val="24"/>
        </w:rPr>
        <w:t>.</w:t>
      </w:r>
    </w:p>
    <w:p w:rsidR="003E6E11" w:rsidRDefault="003E6E11" w:rsidP="0084709E">
      <w:pPr>
        <w:tabs>
          <w:tab w:val="left" w:pos="2691"/>
        </w:tabs>
        <w:jc w:val="both"/>
        <w:rPr>
          <w:rFonts w:ascii="Georgia" w:hAnsi="Georgia"/>
          <w:sz w:val="24"/>
          <w:szCs w:val="24"/>
        </w:rPr>
      </w:pPr>
    </w:p>
    <w:p w:rsidR="00D662E3" w:rsidRPr="00252411" w:rsidRDefault="00D662E3" w:rsidP="0084709E">
      <w:pPr>
        <w:tabs>
          <w:tab w:val="left" w:pos="2691"/>
        </w:tabs>
        <w:jc w:val="both"/>
        <w:rPr>
          <w:rFonts w:ascii="Georgia" w:hAnsi="Georgia"/>
          <w:b/>
          <w:color w:val="7030A0"/>
          <w:sz w:val="36"/>
          <w:szCs w:val="36"/>
        </w:rPr>
      </w:pPr>
      <w:r w:rsidRPr="00252411">
        <w:rPr>
          <w:rFonts w:ascii="Georgia" w:hAnsi="Georgia"/>
          <w:b/>
          <w:color w:val="7030A0"/>
          <w:sz w:val="36"/>
          <w:szCs w:val="36"/>
        </w:rPr>
        <w:t>ODRA</w:t>
      </w:r>
    </w:p>
    <w:p w:rsidR="00D662E3" w:rsidRPr="00D662E3" w:rsidRDefault="00D662E3" w:rsidP="00D662E3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D662E3">
        <w:rPr>
          <w:rFonts w:ascii="Georgia" w:eastAsia="Times New Roman" w:hAnsi="Georgia" w:cs="Times New Roman"/>
          <w:sz w:val="24"/>
          <w:szCs w:val="24"/>
          <w:lang w:eastAsia="pl-PL"/>
        </w:rPr>
        <w:t>W ostatnich latach występuje bardzo rzadko. Także przenoszona drogą kropelkową. Okres wylęgania wynosi od 9-14 dni. Największa zakaźność występuje na 5 dni przed pojawieniem się wysypki oraz 4 od chwili jej ukazania się.</w:t>
      </w:r>
    </w:p>
    <w:p w:rsidR="00D662E3" w:rsidRPr="003E6E11" w:rsidRDefault="00D662E3" w:rsidP="00D662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E6E1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OBJAWY: </w:t>
      </w:r>
    </w:p>
    <w:p w:rsidR="003E6E11" w:rsidRPr="003E6E11" w:rsidRDefault="00D662E3" w:rsidP="00D662E3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D662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gorączka, </w:t>
      </w:r>
    </w:p>
    <w:p w:rsidR="00D662E3" w:rsidRPr="00D662E3" w:rsidRDefault="00D662E3" w:rsidP="00D662E3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D662E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zaczerwienione oczy i światłowstręt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D662E3" w:rsidRDefault="00D662E3" w:rsidP="00D662E3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D662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katar, ból gardła i kaszel (często </w:t>
      </w:r>
      <w:r>
        <w:rPr>
          <w:rFonts w:ascii="Georgia" w:eastAsia="Times New Roman" w:hAnsi="Georgia" w:cs="Times New Roman"/>
          <w:sz w:val="24"/>
          <w:szCs w:val="24"/>
          <w:lang w:eastAsia="pl-PL"/>
        </w:rPr>
        <w:t>bardzo męczący, suchy),</w:t>
      </w:r>
    </w:p>
    <w:p w:rsidR="00D662E3" w:rsidRDefault="00D662E3" w:rsidP="00D662E3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>t</w:t>
      </w:r>
      <w:r w:rsidRPr="00D662E3">
        <w:rPr>
          <w:rFonts w:ascii="Georgia" w:eastAsia="Times New Roman" w:hAnsi="Georgia" w:cs="Times New Roman"/>
          <w:sz w:val="24"/>
          <w:szCs w:val="24"/>
          <w:lang w:eastAsia="pl-PL"/>
        </w:rPr>
        <w:t>warz dziecka wyg</w:t>
      </w:r>
      <w:r>
        <w:rPr>
          <w:rFonts w:ascii="Georgia" w:eastAsia="Times New Roman" w:hAnsi="Georgia" w:cs="Times New Roman"/>
          <w:sz w:val="24"/>
          <w:szCs w:val="24"/>
          <w:lang w:eastAsia="pl-PL"/>
        </w:rPr>
        <w:t>ląda jak po długotrwałym płaczu,</w:t>
      </w:r>
      <w:r w:rsidRPr="00D662E3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</w:t>
      </w:r>
    </w:p>
    <w:p w:rsidR="00D662E3" w:rsidRDefault="00D662E3" w:rsidP="00D662E3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</w:p>
    <w:p w:rsidR="00D662E3" w:rsidRDefault="00D662E3" w:rsidP="00D662E3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71CF1F0" wp14:editId="1C7A5D0E">
            <wp:extent cx="1621882" cy="23897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6553" cy="239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2E3" w:rsidRDefault="00D662E3" w:rsidP="00D662E3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>p</w:t>
      </w:r>
      <w:r w:rsidRPr="00D662E3">
        <w:rPr>
          <w:rFonts w:ascii="Georgia" w:eastAsia="Times New Roman" w:hAnsi="Georgia" w:cs="Times New Roman"/>
          <w:sz w:val="24"/>
          <w:szCs w:val="24"/>
          <w:lang w:eastAsia="pl-PL"/>
        </w:rPr>
        <w:t xml:space="preserve">ojawia się wysypka </w:t>
      </w:r>
      <w:proofErr w:type="spellStart"/>
      <w:r w:rsidRPr="00D662E3">
        <w:rPr>
          <w:rFonts w:ascii="Georgia" w:eastAsia="Times New Roman" w:hAnsi="Georgia" w:cs="Times New Roman"/>
          <w:sz w:val="24"/>
          <w:szCs w:val="24"/>
          <w:lang w:eastAsia="pl-PL"/>
        </w:rPr>
        <w:t>gruboplamista</w:t>
      </w:r>
      <w:proofErr w:type="spellEnd"/>
      <w:r w:rsidRPr="00D662E3">
        <w:rPr>
          <w:rFonts w:ascii="Georgia" w:eastAsia="Times New Roman" w:hAnsi="Georgia" w:cs="Times New Roman"/>
          <w:sz w:val="24"/>
          <w:szCs w:val="24"/>
          <w:lang w:eastAsia="pl-PL"/>
        </w:rPr>
        <w:t xml:space="preserve">, zlewająca się. Pojawia się najpierw za uszami, przechodzi na twarz i szyję, a potem na tułów i kończyny. </w:t>
      </w:r>
    </w:p>
    <w:p w:rsidR="00D662E3" w:rsidRDefault="00D662E3" w:rsidP="00D662E3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>śl</w:t>
      </w:r>
      <w:r w:rsidRPr="00D662E3">
        <w:rPr>
          <w:rFonts w:ascii="Georgia" w:eastAsia="Times New Roman" w:hAnsi="Georgia" w:cs="Times New Roman"/>
          <w:sz w:val="24"/>
          <w:szCs w:val="24"/>
          <w:lang w:eastAsia="pl-PL"/>
        </w:rPr>
        <w:t>uzówki jamy ustne</w:t>
      </w:r>
      <w:r>
        <w:rPr>
          <w:rFonts w:ascii="Georgia" w:eastAsia="Times New Roman" w:hAnsi="Georgia" w:cs="Times New Roman"/>
          <w:sz w:val="24"/>
          <w:szCs w:val="24"/>
          <w:lang w:eastAsia="pl-PL"/>
        </w:rPr>
        <w:t>j są zaczerwienione,</w:t>
      </w:r>
      <w:r w:rsidRPr="00D662E3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</w:t>
      </w:r>
    </w:p>
    <w:p w:rsidR="00D662E3" w:rsidRPr="00D662E3" w:rsidRDefault="00D662E3" w:rsidP="00D662E3">
      <w:pPr>
        <w:pStyle w:val="Akapitzlist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>o</w:t>
      </w:r>
      <w:r w:rsidRPr="00D662E3">
        <w:rPr>
          <w:rFonts w:ascii="Georgia" w:eastAsia="Times New Roman" w:hAnsi="Georgia" w:cs="Times New Roman"/>
          <w:sz w:val="24"/>
          <w:szCs w:val="24"/>
          <w:lang w:eastAsia="pl-PL"/>
        </w:rPr>
        <w:t>d chwili ukazania się wysypki (po 4-5 dniach) temperatura opada i dziecko powoli wraca do zdrowia.</w:t>
      </w:r>
    </w:p>
    <w:p w:rsidR="00A86EAC" w:rsidRPr="00D662E3" w:rsidRDefault="00D662E3" w:rsidP="00D662E3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D662E3">
        <w:rPr>
          <w:rFonts w:ascii="Georgia" w:eastAsia="Times New Roman" w:hAnsi="Georgia" w:cs="Times New Roman"/>
          <w:b/>
          <w:bCs/>
          <w:sz w:val="24"/>
          <w:szCs w:val="24"/>
          <w:lang w:eastAsia="pl-PL"/>
        </w:rPr>
        <w:t xml:space="preserve">Odra </w:t>
      </w:r>
      <w:r w:rsidRPr="00D662E3">
        <w:rPr>
          <w:rFonts w:ascii="Georgia" w:eastAsia="Times New Roman" w:hAnsi="Georgia" w:cs="Times New Roman"/>
          <w:sz w:val="24"/>
          <w:szCs w:val="24"/>
          <w:lang w:eastAsia="pl-PL"/>
        </w:rPr>
        <w:t>jest dość ciężką chorobą i częściej niż po innych wystąpić mogą powikłania, takie jak: zapalnie ucha, zapalenie, zapalenie płuc, mięśnia sercowego oraz najgroźniejsze - odrowe zapalenie mózgu.</w:t>
      </w:r>
    </w:p>
    <w:p w:rsidR="00A86EAC" w:rsidRPr="00A86EAC" w:rsidRDefault="00A86EAC" w:rsidP="00A86EAC">
      <w:pPr>
        <w:spacing w:before="100" w:beforeAutospacing="1" w:after="100" w:afterAutospacing="1" w:line="240" w:lineRule="auto"/>
        <w:jc w:val="both"/>
        <w:outlineLvl w:val="1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</w:pPr>
      <w:r w:rsidRPr="00A86EAC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>LECZENIE</w:t>
      </w:r>
      <w:r w:rsidR="003E6E1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>:</w:t>
      </w:r>
    </w:p>
    <w:p w:rsidR="00A86EAC" w:rsidRDefault="003E6E11" w:rsidP="00A86EAC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objawowe,</w:t>
      </w:r>
      <w:r w:rsidR="00A86EAC" w:rsidRPr="00A86EAC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</w:t>
      </w:r>
    </w:p>
    <w:p w:rsidR="00A86EAC" w:rsidRDefault="00A86EAC" w:rsidP="00A86EAC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n</w:t>
      </w:r>
      <w:r w:rsidRPr="00A86EAC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ie ma leków przeciwwirusowych, które by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łyby skuteczne w przypadku odry,</w:t>
      </w:r>
    </w:p>
    <w:p w:rsidR="00A86EAC" w:rsidRDefault="00A86EAC" w:rsidP="00A86EAC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g</w:t>
      </w:r>
      <w:r w:rsidRPr="00A86EAC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orączkę u dziecka obniżamy lekami przeciwgorączkowymi, </w:t>
      </w:r>
    </w:p>
    <w:p w:rsidR="00A86EAC" w:rsidRDefault="00A86EAC" w:rsidP="00A86EAC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A86EAC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można podawać również leki przeciwkaszlowe. </w:t>
      </w:r>
    </w:p>
    <w:p w:rsidR="00A86EAC" w:rsidRDefault="00A86EAC" w:rsidP="00A86EAC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d</w:t>
      </w:r>
      <w:r w:rsidRPr="00A86EAC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ziecko powinno leżeć w łóżku (również przez kilka dni po ustąpieniu gorączki), w zaciemnionym pokoju, co złagodzi światłowstręt. Jeśli oczy dziecka są bardzo zaczerwienione, można je przemywa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ć roztworem soli fizjologicznej,</w:t>
      </w:r>
      <w:r w:rsidRPr="00A86EAC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</w:t>
      </w:r>
    </w:p>
    <w:p w:rsidR="00A86EAC" w:rsidRDefault="00A86EAC" w:rsidP="00A86EAC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p</w:t>
      </w:r>
      <w:r w:rsidRPr="00A86EAC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okój chorego dziecka powinien być często wietrzony.</w:t>
      </w:r>
    </w:p>
    <w:p w:rsidR="00A86EAC" w:rsidRPr="003E6E11" w:rsidRDefault="00A86EAC" w:rsidP="00A86EAC">
      <w:pPr>
        <w:pStyle w:val="Akapitzlist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color w:val="000000"/>
          <w:sz w:val="24"/>
          <w:szCs w:val="24"/>
          <w:lang w:eastAsia="pl-PL"/>
        </w:rPr>
      </w:pPr>
    </w:p>
    <w:p w:rsidR="00A86EAC" w:rsidRDefault="00A86EAC" w:rsidP="00455BA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color w:val="000000"/>
          <w:sz w:val="24"/>
          <w:szCs w:val="24"/>
          <w:lang w:eastAsia="pl-PL"/>
        </w:rPr>
      </w:pPr>
      <w:r w:rsidRPr="003E6E11">
        <w:rPr>
          <w:rFonts w:ascii="Georgia" w:eastAsia="Times New Roman" w:hAnsi="Georgia" w:cs="Times New Roman"/>
          <w:b/>
          <w:color w:val="000000"/>
          <w:sz w:val="24"/>
          <w:szCs w:val="24"/>
          <w:lang w:eastAsia="pl-PL"/>
        </w:rPr>
        <w:t>PROFILAKTYKA</w:t>
      </w:r>
      <w:r w:rsidR="003E6E11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: </w:t>
      </w:r>
      <w:r w:rsidRPr="00455BAA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szczepienie </w:t>
      </w:r>
      <w:r w:rsidRPr="00AD6461">
        <w:rPr>
          <w:rFonts w:ascii="Georgia" w:eastAsia="Times New Roman" w:hAnsi="Georgia" w:cs="Times New Roman"/>
          <w:b/>
          <w:color w:val="000000"/>
          <w:sz w:val="24"/>
          <w:szCs w:val="24"/>
          <w:lang w:eastAsia="pl-PL"/>
        </w:rPr>
        <w:t>MMR</w:t>
      </w:r>
    </w:p>
    <w:p w:rsidR="00E42A78" w:rsidRDefault="00E42A78" w:rsidP="00455BA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color w:val="000000"/>
          <w:sz w:val="24"/>
          <w:szCs w:val="24"/>
          <w:lang w:eastAsia="pl-PL"/>
        </w:rPr>
      </w:pPr>
    </w:p>
    <w:p w:rsidR="00E42A78" w:rsidRPr="00455BAA" w:rsidRDefault="00E42A78" w:rsidP="00455BA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</w:p>
    <w:p w:rsidR="00A86EAC" w:rsidRPr="00252411" w:rsidRDefault="00E42A78" w:rsidP="00A86EAC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color w:val="FFC000"/>
          <w:sz w:val="36"/>
          <w:szCs w:val="36"/>
          <w:lang w:eastAsia="pl-PL"/>
        </w:rPr>
      </w:pPr>
      <w:r w:rsidRPr="00252411">
        <w:rPr>
          <w:rFonts w:ascii="Georgia" w:eastAsia="Times New Roman" w:hAnsi="Georgia" w:cs="Times New Roman"/>
          <w:b/>
          <w:color w:val="FFC000"/>
          <w:sz w:val="36"/>
          <w:szCs w:val="36"/>
          <w:lang w:eastAsia="pl-PL"/>
        </w:rPr>
        <w:lastRenderedPageBreak/>
        <w:t>RUMIEŃ ZAKAŹNY</w:t>
      </w:r>
    </w:p>
    <w:p w:rsidR="00E42A78" w:rsidRDefault="00E42A78" w:rsidP="00E42A78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Rumień zakaźny, nazywany piątą chorobą, to infekcja wirusowa, na która zapadają dzieci między 2 a 12 rokiem życia. Najwięcej </w:t>
      </w:r>
      <w:proofErr w:type="spellStart"/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zachorowań</w:t>
      </w:r>
      <w:proofErr w:type="spellEnd"/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notuje się wiosną</w:t>
      </w:r>
      <w:r w:rsidR="003E6E11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.</w:t>
      </w:r>
    </w:p>
    <w:p w:rsidR="00E42A78" w:rsidRPr="00E42A78" w:rsidRDefault="00E42A78" w:rsidP="00E42A78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42A78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>Rumień zakaźny</w:t>
      </w:r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to choroba wywoływana przez </w:t>
      </w:r>
      <w:proofErr w:type="spellStart"/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parwowirusa</w:t>
      </w:r>
      <w:proofErr w:type="spellEnd"/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B19, rozprzestrzeniającego się droga kropelkową. Najczęściej atakuje dzieci, ale może również pojawić się u osoby dorosłej. Nie zawsze chory odczuwa </w:t>
      </w:r>
      <w:r w:rsidRPr="00E42A78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>objawy choroby</w:t>
      </w:r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, ale zawsze zaraża innych.</w:t>
      </w:r>
    </w:p>
    <w:p w:rsidR="00E42A78" w:rsidRPr="003E6E11" w:rsidRDefault="00E42A78" w:rsidP="00E42A78">
      <w:pPr>
        <w:spacing w:before="100" w:beforeAutospacing="1" w:after="100" w:afterAutospacing="1" w:line="240" w:lineRule="auto"/>
        <w:jc w:val="both"/>
        <w:outlineLvl w:val="2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</w:pPr>
      <w:r w:rsidRPr="003E6E1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>OBJAWY:</w:t>
      </w:r>
    </w:p>
    <w:p w:rsidR="00E42A78" w:rsidRDefault="00E42A78" w:rsidP="00E42A78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pierwsze objawy rumienia zakaźnego przypominają objawy g</w:t>
      </w:r>
      <w:r w:rsidR="003E6E11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rypy,</w:t>
      </w:r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</w:t>
      </w:r>
    </w:p>
    <w:p w:rsidR="00913135" w:rsidRPr="00913135" w:rsidRDefault="00E42A78" w:rsidP="00913135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913135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gdy pojawia się charakterystyczna, czerwona wysypka na policzkach, rozprzestrzeniająca się na ręce</w:t>
      </w:r>
      <w:r w:rsidR="003E6E11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i nogi, niekiedy na całe ciało,</w:t>
      </w:r>
      <w:r w:rsidRPr="00913135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</w:t>
      </w:r>
    </w:p>
    <w:p w:rsidR="00913135" w:rsidRDefault="00913135" w:rsidP="0091313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6361ABD" wp14:editId="54AC8E17">
            <wp:extent cx="2857500" cy="1905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A78" w:rsidRDefault="00E42A78" w:rsidP="00E42A78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w</w:t>
      </w:r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ysypce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towarzyszy świerzbienie skóry,</w:t>
      </w:r>
    </w:p>
    <w:p w:rsidR="00E42A78" w:rsidRDefault="00E42A78" w:rsidP="00E42A78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d</w:t>
      </w:r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orośli przechodzą rumień zakaźny zwykle ciężej niż dzieci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,</w:t>
      </w:r>
    </w:p>
    <w:p w:rsidR="00E42A78" w:rsidRDefault="00E42A78" w:rsidP="00E42A78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obrzęk i ból stawów, </w:t>
      </w:r>
    </w:p>
    <w:p w:rsidR="00E42A78" w:rsidRDefault="003E6E11" w:rsidP="00E42A78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gorączka i uczucie zmęczenia,</w:t>
      </w:r>
    </w:p>
    <w:p w:rsidR="00E42A78" w:rsidRPr="00E42A78" w:rsidRDefault="00E42A78" w:rsidP="00E42A78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lekarz stawia diagnozę na podstawie objawów, w razie wątpliwości może zlecić badania krwi.</w:t>
      </w:r>
    </w:p>
    <w:p w:rsidR="00E42A78" w:rsidRPr="003E6E11" w:rsidRDefault="00E42A78" w:rsidP="00E42A78">
      <w:pPr>
        <w:spacing w:before="100" w:beforeAutospacing="1" w:after="100" w:afterAutospacing="1" w:line="240" w:lineRule="auto"/>
        <w:jc w:val="both"/>
        <w:outlineLvl w:val="2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</w:pPr>
      <w:r w:rsidRPr="003E6E1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>LECZENIE</w:t>
      </w:r>
      <w:r w:rsidR="003E6E1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>:</w:t>
      </w:r>
    </w:p>
    <w:p w:rsidR="00E42A78" w:rsidRDefault="00E42A78" w:rsidP="00E42A78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u w:val="single"/>
          <w:lang w:eastAsia="pl-PL"/>
        </w:rPr>
      </w:pPr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Rumień zakaźny, jak większość chorób wirusowych, nie wymaga szczególnego leczenia. U większości</w:t>
      </w:r>
      <w:r w:rsidRPr="00E42A78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</w:t>
      </w:r>
      <w:hyperlink r:id="rId13" w:tgtFrame="_blank" w:tooltip="http://dlapacjentow.poradnikzdrowie.pl" w:history="1">
        <w:r w:rsidRPr="00E42A78">
          <w:rPr>
            <w:rFonts w:ascii="Georgia" w:eastAsia="Times New Roman" w:hAnsi="Georgia" w:cs="Times New Roman"/>
            <w:sz w:val="24"/>
            <w:szCs w:val="24"/>
            <w:lang w:eastAsia="pl-PL"/>
          </w:rPr>
          <w:t>pacjentów</w:t>
        </w:r>
      </w:hyperlink>
      <w:r w:rsidRPr="00E42A78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stosuje się jedynie leki łagodzące objawy choroby. </w:t>
      </w:r>
      <w:r w:rsidRPr="00E42A78">
        <w:rPr>
          <w:rFonts w:ascii="Georgia" w:eastAsia="Times New Roman" w:hAnsi="Georgia" w:cs="Times New Roman"/>
          <w:color w:val="000000"/>
          <w:sz w:val="24"/>
          <w:szCs w:val="24"/>
          <w:u w:val="single"/>
          <w:lang w:eastAsia="pl-PL"/>
        </w:rPr>
        <w:t xml:space="preserve">W  przypadku rumienia zakaźnego nie ma szczepionki, ale raz przebyty rumień zakaźny </w:t>
      </w:r>
      <w:r w:rsidRPr="003E6E11">
        <w:rPr>
          <w:rFonts w:ascii="Georgia" w:eastAsia="Times New Roman" w:hAnsi="Georgia" w:cs="Times New Roman"/>
          <w:b/>
          <w:color w:val="000000"/>
          <w:sz w:val="24"/>
          <w:szCs w:val="24"/>
          <w:u w:val="single"/>
          <w:lang w:eastAsia="pl-PL"/>
        </w:rPr>
        <w:t>uodparnia na całe życie</w:t>
      </w:r>
      <w:r w:rsidRPr="00E42A78">
        <w:rPr>
          <w:rFonts w:ascii="Georgia" w:eastAsia="Times New Roman" w:hAnsi="Georgia" w:cs="Times New Roman"/>
          <w:color w:val="000000"/>
          <w:sz w:val="24"/>
          <w:szCs w:val="24"/>
          <w:u w:val="single"/>
          <w:lang w:eastAsia="pl-PL"/>
        </w:rPr>
        <w:t>.</w:t>
      </w:r>
    </w:p>
    <w:p w:rsidR="000974E8" w:rsidRDefault="000974E8" w:rsidP="00E42A78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u w:val="single"/>
          <w:lang w:eastAsia="pl-PL"/>
        </w:rPr>
      </w:pPr>
    </w:p>
    <w:p w:rsidR="000974E8" w:rsidRDefault="000974E8" w:rsidP="00E42A78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u w:val="single"/>
          <w:lang w:eastAsia="pl-PL"/>
        </w:rPr>
      </w:pPr>
    </w:p>
    <w:p w:rsidR="000974E8" w:rsidRDefault="000974E8" w:rsidP="00E42A78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u w:val="single"/>
          <w:lang w:eastAsia="pl-PL"/>
        </w:rPr>
      </w:pPr>
    </w:p>
    <w:p w:rsidR="009E01E4" w:rsidRDefault="009E01E4" w:rsidP="00E42A78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u w:val="single"/>
          <w:lang w:eastAsia="pl-PL"/>
        </w:rPr>
      </w:pPr>
    </w:p>
    <w:p w:rsidR="009E01E4" w:rsidRDefault="009E01E4" w:rsidP="009E01E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color w:val="625F42" w:themeColor="accent4" w:themeShade="BF"/>
          <w:sz w:val="36"/>
          <w:szCs w:val="36"/>
          <w:lang w:eastAsia="pl-PL"/>
        </w:rPr>
      </w:pPr>
      <w:r w:rsidRPr="00252411">
        <w:rPr>
          <w:rFonts w:ascii="Georgia" w:eastAsia="Times New Roman" w:hAnsi="Georgia" w:cs="Times New Roman"/>
          <w:b/>
          <w:color w:val="C00000"/>
          <w:sz w:val="36"/>
          <w:szCs w:val="36"/>
          <w:lang w:eastAsia="pl-PL"/>
        </w:rPr>
        <w:lastRenderedPageBreak/>
        <w:t>MONONUKLEOZA</w:t>
      </w:r>
      <w:r w:rsidR="000974E8" w:rsidRPr="00252411">
        <w:rPr>
          <w:rFonts w:ascii="Georgia" w:eastAsia="Times New Roman" w:hAnsi="Georgia" w:cs="Times New Roman"/>
          <w:b/>
          <w:color w:val="C00000"/>
          <w:sz w:val="36"/>
          <w:szCs w:val="36"/>
          <w:lang w:eastAsia="pl-PL"/>
        </w:rPr>
        <w:tab/>
      </w:r>
      <w:r w:rsidR="000974E8">
        <w:rPr>
          <w:rFonts w:ascii="Georgia" w:eastAsia="Times New Roman" w:hAnsi="Georgia" w:cs="Times New Roman"/>
          <w:b/>
          <w:color w:val="625F42" w:themeColor="accent4" w:themeShade="BF"/>
          <w:sz w:val="36"/>
          <w:szCs w:val="36"/>
          <w:lang w:eastAsia="pl-PL"/>
        </w:rPr>
        <w:tab/>
      </w:r>
      <w:r w:rsidR="000974E8">
        <w:rPr>
          <w:rFonts w:ascii="Georgia" w:eastAsia="Times New Roman" w:hAnsi="Georgia" w:cs="Times New Roman"/>
          <w:b/>
          <w:color w:val="625F42" w:themeColor="accent4" w:themeShade="BF"/>
          <w:sz w:val="36"/>
          <w:szCs w:val="36"/>
          <w:lang w:eastAsia="pl-PL"/>
        </w:rPr>
        <w:tab/>
      </w:r>
      <w:r w:rsidR="000974E8">
        <w:rPr>
          <w:noProof/>
          <w:lang w:eastAsia="pl-PL"/>
        </w:rPr>
        <w:drawing>
          <wp:inline distT="0" distB="0" distL="0" distR="0" wp14:anchorId="37B96A4A" wp14:editId="5F2F7531">
            <wp:extent cx="2071528" cy="1759643"/>
            <wp:effectExtent l="133350" t="133350" r="119380" b="10731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7784" cy="1756462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74E8" w:rsidRPr="009E01E4" w:rsidRDefault="000974E8" w:rsidP="009E01E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9E01E4" w:rsidRPr="009E01E4" w:rsidRDefault="009E01E4" w:rsidP="009E01E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9E01E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>Mononukleozą</w:t>
      </w:r>
      <w:r w:rsidRPr="009E01E4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najłatwiej zarazić się przez pocałunek, dlatego często nazywana jest właśnie chorobą pocałunków. Wywołuje ją wirus przenoszony przez ślinę. Mononukleoza najczęściej atakuje dzieci i młodzież</w:t>
      </w:r>
    </w:p>
    <w:p w:rsidR="009E01E4" w:rsidRDefault="009E01E4" w:rsidP="009E01E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3E6E11">
        <w:rPr>
          <w:rFonts w:ascii="Georgia" w:eastAsia="Times New Roman" w:hAnsi="Georgia" w:cs="Times New Roman"/>
          <w:b/>
          <w:color w:val="000000"/>
          <w:sz w:val="24"/>
          <w:szCs w:val="24"/>
          <w:lang w:eastAsia="pl-PL"/>
        </w:rPr>
        <w:t>OBJAWY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:</w:t>
      </w:r>
    </w:p>
    <w:p w:rsidR="009E01E4" w:rsidRPr="009E01E4" w:rsidRDefault="009E01E4" w:rsidP="009E01E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9E01E4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wysoka gorączka, do 40°C, która przeważnie dość długo się utrzymuj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e - bywa, że nawet dwa tygodnie,</w:t>
      </w:r>
    </w:p>
    <w:p w:rsidR="009E01E4" w:rsidRPr="009E01E4" w:rsidRDefault="009E01E4" w:rsidP="009E01E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9E01E4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powiększone węzły chłonne w pachwinach, pod pachami, na szyi i pod żuchwą, - są twarde, wrażliwe na dotyk, mogą mieć wielkość fasoli, a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czasem nawet włoskiego orzecha,</w:t>
      </w:r>
    </w:p>
    <w:p w:rsidR="009E01E4" w:rsidRPr="009E01E4" w:rsidRDefault="009E01E4" w:rsidP="009E01E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9E01E4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silny ból gardła, migdałki często są powiększone i widać na nich szary nalot, który jest przyczyną niepr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zyjemnego, mdłego zapachu z ust,</w:t>
      </w:r>
    </w:p>
    <w:p w:rsidR="009E01E4" w:rsidRDefault="009E01E4" w:rsidP="009E01E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9E01E4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pobolewania brzucha spowodowane powiększeniem śledziony, gruczołu położonego w górnej części jamy brzusznej po lewej stronie, </w:t>
      </w:r>
    </w:p>
    <w:p w:rsidR="009E01E4" w:rsidRPr="009E01E4" w:rsidRDefault="009E01E4" w:rsidP="009E01E4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obfity katar.</w:t>
      </w:r>
    </w:p>
    <w:p w:rsidR="009E01E4" w:rsidRPr="003E6E11" w:rsidRDefault="009E01E4" w:rsidP="009E01E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color w:val="000000"/>
          <w:sz w:val="24"/>
          <w:szCs w:val="24"/>
          <w:u w:val="single"/>
          <w:lang w:eastAsia="pl-PL"/>
        </w:rPr>
      </w:pPr>
      <w:r w:rsidRPr="003E6E11">
        <w:rPr>
          <w:rFonts w:ascii="Georgia" w:eastAsia="Times New Roman" w:hAnsi="Georgia" w:cs="Times New Roman"/>
          <w:b/>
          <w:color w:val="000000"/>
          <w:sz w:val="24"/>
          <w:szCs w:val="24"/>
          <w:u w:val="single"/>
          <w:lang w:eastAsia="pl-PL"/>
        </w:rPr>
        <w:t xml:space="preserve">Przebycie mononukleozy oznacza nabycie trwałej odporności. </w:t>
      </w:r>
    </w:p>
    <w:p w:rsidR="009E01E4" w:rsidRPr="003E6E11" w:rsidRDefault="00D33319" w:rsidP="009E01E4">
      <w:pPr>
        <w:spacing w:before="100" w:beforeAutospacing="1" w:after="100" w:afterAutospacing="1" w:line="240" w:lineRule="auto"/>
        <w:jc w:val="both"/>
        <w:outlineLvl w:val="1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</w:pPr>
      <w:r w:rsidRPr="003E6E1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>LECZENIE</w:t>
      </w:r>
      <w:r w:rsidR="003E6E1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>:</w:t>
      </w:r>
      <w:r w:rsidR="009E01E4" w:rsidRPr="003E6E1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 xml:space="preserve"> </w:t>
      </w:r>
    </w:p>
    <w:p w:rsidR="00D33319" w:rsidRDefault="00D33319" w:rsidP="00D33319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n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ie ma specjalnych leków przeciwko mononukleozie. Organizm musi sam uporać się z chorobą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,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</w:t>
      </w:r>
    </w:p>
    <w:p w:rsidR="00D33319" w:rsidRDefault="00D33319" w:rsidP="00D33319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p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odstawą kuracji j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est bardzo oszczędny tryb życia,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</w:t>
      </w:r>
    </w:p>
    <w:p w:rsidR="00D33319" w:rsidRDefault="009E01E4" w:rsidP="00D33319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najlepiej jest po pr</w:t>
      </w:r>
      <w:r w:rsid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ostu leżeć w łóżku i wypoczywać,</w:t>
      </w:r>
      <w:r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</w:t>
      </w:r>
    </w:p>
    <w:p w:rsidR="00D33319" w:rsidRDefault="00D33319" w:rsidP="00D33319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t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emperaturę można obniżać, zażywając leki z paracetamolem albo </w:t>
      </w:r>
      <w:proofErr w:type="spellStart"/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ibuprofenem</w:t>
      </w:r>
      <w:proofErr w:type="spellEnd"/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. </w:t>
      </w:r>
    </w:p>
    <w:p w:rsidR="00D33319" w:rsidRDefault="00D33319" w:rsidP="00D33319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t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rzeba dużo pić, ż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eby nie dopuścić do odwodnienia,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</w:t>
      </w:r>
    </w:p>
    <w:p w:rsidR="00D33319" w:rsidRDefault="00D33319" w:rsidP="00D33319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d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ieta powinna być lekko strawna - oszczędzająca wątrobę i łagodna dla obolałego gardła. Jej podstawę, zwłaszcza w początkowym okresie choroby, mog</w:t>
      </w:r>
      <w:r w:rsidR="00D26FFA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ą stanowić np. przecierane zupy,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</w:t>
      </w:r>
    </w:p>
    <w:p w:rsidR="00D33319" w:rsidRDefault="00D33319" w:rsidP="00D33319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b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ól gardła można uśmierzać, płucząc je </w:t>
      </w:r>
      <w:r w:rsidR="00D26FFA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naparem rumianku lub </w:t>
      </w:r>
      <w:proofErr w:type="spellStart"/>
      <w:r w:rsidR="00D26FFA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Septosanem</w:t>
      </w:r>
      <w:proofErr w:type="spellEnd"/>
      <w:r w:rsidR="00D26FFA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,</w:t>
      </w:r>
    </w:p>
    <w:p w:rsidR="009B3EF9" w:rsidRPr="00D26FFA" w:rsidRDefault="00D33319" w:rsidP="009B3EF9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D26FFA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n</w:t>
      </w:r>
      <w:r w:rsidR="009E01E4" w:rsidRPr="00D26FFA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ależy też dbać, by powietrze w pokoju chorego było dobrze nawilżone. Można do wody w nawilżaczu dodawać olejki eteryczne (np. eukaliptusowy, sosnowy), </w:t>
      </w:r>
      <w:r w:rsidR="009E01E4" w:rsidRPr="00D26FFA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lastRenderedPageBreak/>
        <w:t>które zmniejszają obrzęk śluzówki nosa. Ułatwi to oddychanie i jednocześnie zapobiegnie wysuszeniu śluzówek gardła.</w:t>
      </w:r>
    </w:p>
    <w:p w:rsidR="009E01E4" w:rsidRPr="00D26FFA" w:rsidRDefault="00D33319" w:rsidP="009E01E4">
      <w:pPr>
        <w:spacing w:before="100" w:beforeAutospacing="1" w:after="100" w:afterAutospacing="1" w:line="240" w:lineRule="auto"/>
        <w:jc w:val="both"/>
        <w:outlineLvl w:val="1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</w:pPr>
      <w:r w:rsidRPr="00D26FFA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>POWIKŁANIA</w:t>
      </w:r>
      <w:r w:rsidR="009E01E4" w:rsidRPr="00D26FFA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D26FFA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pl-PL"/>
        </w:rPr>
        <w:t>:</w:t>
      </w:r>
    </w:p>
    <w:p w:rsidR="00D33319" w:rsidRDefault="00D33319" w:rsidP="00D33319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p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owikłania mononukleozy zdar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zają się rzadko, ale są poważne,</w:t>
      </w:r>
    </w:p>
    <w:p w:rsidR="00D33319" w:rsidRDefault="00D33319" w:rsidP="00D33319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n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ajgroźniejsze jest pęknięcie śledziony. Towarzyszy temu silny ból zlokalizowany w lewej górnej części brzucha oraz objawy typowe dla wstrząsu - osłabienie, omdlenie, bladość, szybkie tętno, poty. Taka sytuacja wymaga natychmiastowej interwencji chirurga i </w:t>
      </w:r>
      <w:r w:rsidR="00D26FFA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usunięcia pękniętego narządu,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</w:t>
      </w:r>
    </w:p>
    <w:p w:rsidR="00D33319" w:rsidRDefault="00D33319" w:rsidP="00D33319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p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onadto w następstwie mononukleozy może pojawić się upośledzenie drożności dróg oddechowych, </w:t>
      </w:r>
    </w:p>
    <w:p w:rsidR="00D33319" w:rsidRDefault="009E01E4" w:rsidP="00D33319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zapalenie mięśnia sercowego i tkanek otaczających serce</w:t>
      </w:r>
      <w:r w:rsid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,</w:t>
      </w:r>
      <w:r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</w:t>
      </w:r>
    </w:p>
    <w:p w:rsidR="00D33319" w:rsidRDefault="009E01E4" w:rsidP="00D33319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zajęcie szpiku kostnego bądź ośrodkowego układu nerwowego (mózgu i </w:t>
      </w:r>
      <w:r w:rsidR="00D26FFA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 </w:t>
      </w:r>
      <w:r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rdzenia kręgowego). </w:t>
      </w:r>
    </w:p>
    <w:p w:rsidR="009E01E4" w:rsidRDefault="00D33319" w:rsidP="00D33319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>a</w:t>
      </w:r>
      <w:r w:rsidR="009E01E4" w:rsidRPr="00D33319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 jeśli wirus zaatakuje wątrobę - zwykle dochodzi do żółtaczki, która także wymaga leczenia szpitalnego.</w:t>
      </w:r>
    </w:p>
    <w:p w:rsidR="00D33319" w:rsidRPr="00D26FFA" w:rsidRDefault="00D33319" w:rsidP="00D33319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color w:val="000000"/>
          <w:sz w:val="24"/>
          <w:szCs w:val="24"/>
          <w:u w:val="single"/>
          <w:lang w:eastAsia="pl-PL"/>
        </w:rPr>
      </w:pPr>
      <w:r w:rsidRPr="00D26FFA">
        <w:rPr>
          <w:rFonts w:ascii="Georgia" w:eastAsia="Times New Roman" w:hAnsi="Georgia" w:cs="Times New Roman"/>
          <w:b/>
          <w:color w:val="000000"/>
          <w:sz w:val="24"/>
          <w:szCs w:val="24"/>
          <w:u w:val="single"/>
          <w:lang w:eastAsia="pl-PL"/>
        </w:rPr>
        <w:t>Nie ma szczepionki na mononukleozę.</w:t>
      </w:r>
    </w:p>
    <w:p w:rsidR="003D0951" w:rsidRDefault="003D0951" w:rsidP="00D33319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u w:val="single"/>
          <w:lang w:eastAsia="pl-PL"/>
        </w:rPr>
      </w:pPr>
    </w:p>
    <w:p w:rsidR="009B3EF9" w:rsidRPr="00252411" w:rsidRDefault="000A572A" w:rsidP="00D33319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2060"/>
          <w:sz w:val="24"/>
          <w:szCs w:val="24"/>
          <w:u w:val="single"/>
          <w:lang w:eastAsia="pl-PL"/>
        </w:rPr>
      </w:pPr>
      <w:r w:rsidRPr="00252411">
        <w:rPr>
          <w:rFonts w:ascii="Georgia" w:eastAsia="Times New Roman" w:hAnsi="Georgia" w:cs="Times New Roman"/>
          <w:b/>
          <w:color w:val="002060"/>
          <w:sz w:val="36"/>
          <w:szCs w:val="36"/>
          <w:lang w:eastAsia="pl-PL"/>
        </w:rPr>
        <w:t>RÓŻYCZKA</w:t>
      </w:r>
    </w:p>
    <w:p w:rsidR="003D0951" w:rsidRPr="003D0951" w:rsidRDefault="003D0951" w:rsidP="003D0951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3D0951">
        <w:rPr>
          <w:rFonts w:ascii="Georgia" w:eastAsia="Times New Roman" w:hAnsi="Georgia" w:cs="Times New Roman"/>
          <w:sz w:val="24"/>
          <w:szCs w:val="24"/>
          <w:lang w:eastAsia="pl-PL"/>
        </w:rPr>
        <w:t>Różyczka jest wirusową chorobą zakaźną, a jedynym rezerwuarem wirusa jest człowiek. Zakazić się można od innego człowieka przez bezpośredni kontakt (droga kropelkowa), przez kontakt z materiałem zakaźnym i drogą krwionośną przez łożysko (płód od matki) w przypadku różyczki wrodzonej. Materiałem zakaźnym jest wydzielina jamy nosowo-gardłowej chorego, krew, kał, mocz. Dziecko z różyczką wrodzoną może wydalać wirusa z moczem nawet do 18. miesiąca życia. Okres wylęgania zakażenia wynosi 2–3 tygodnie, ale zakaźność dla otoczenia występuje 7 dni przed pojawieniem się objawów i około 5 dni po ich wystąpieniu.</w:t>
      </w:r>
    </w:p>
    <w:p w:rsidR="003D0951" w:rsidRPr="003D0951" w:rsidRDefault="003D0951" w:rsidP="004839B2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3D0951">
        <w:rPr>
          <w:rFonts w:ascii="Georgia" w:eastAsia="Times New Roman" w:hAnsi="Georgia" w:cs="Times New Roman"/>
          <w:sz w:val="24"/>
          <w:szCs w:val="24"/>
          <w:lang w:eastAsia="pl-PL"/>
        </w:rPr>
        <w:t>Podatność na zakażenie jest powszechna. Najczęściej na różyczkę chorują dzieci w wieku przedszkolnym i szkolnym, ale chorować mogą także osoby dorosłe. Różyczka u dzieci ma zwykle przebieg łagodny, najczęściej nie powoduje następstw ani zgonów. Jeżeli zakażeniu ulegnie kobieta w pierwszych tygodniach ciąży (do 12. tygodnia, a zwłaszcza do 6.–8. tygodnia), może dojść do poronienia lub wielonarządowych uszkodzeń płodu, które mogą mieć charakter postępujący.</w:t>
      </w:r>
      <w:r w:rsidRPr="003D0951">
        <w:rPr>
          <w:rFonts w:ascii="Georgia" w:eastAsia="Times New Roman" w:hAnsi="Georgia" w:cs="Times New Roman"/>
          <w:noProof/>
          <w:sz w:val="24"/>
          <w:szCs w:val="24"/>
          <w:lang w:eastAsia="pl-PL"/>
        </w:rPr>
        <w:drawing>
          <wp:inline distT="0" distB="0" distL="0" distR="0" wp14:anchorId="5F7D4763" wp14:editId="642884D8">
            <wp:extent cx="7620" cy="7620"/>
            <wp:effectExtent l="0" t="0" r="0" b="0"/>
            <wp:docPr id="12" name="Obraz 4" descr="http://ads.mp.pl/www/delivery/lg.php?bannerid=2909&amp;campaignid=895&amp;zoneid=61&amp;OASCCAP=1&amp;loc=1&amp;referer=http%3A%2F%2Fpediatria.mp.pl%2Fchoroby%2Fchorobyzakazne%2Fshow.html%3Fid%3D67591&amp;cb=b13a35e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s.mp.pl/www/delivery/lg.php?bannerid=2909&amp;campaignid=895&amp;zoneid=61&amp;OASCCAP=1&amp;loc=1&amp;referer=http%3A%2F%2Fpediatria.mp.pl%2Fchoroby%2Fchorobyzakazne%2Fshow.html%3Fid%3D67591&amp;cb=b13a35ea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51" w:rsidRPr="004839B2" w:rsidRDefault="004839B2" w:rsidP="003D0951">
      <w:pPr>
        <w:spacing w:before="100" w:beforeAutospacing="1" w:after="100" w:afterAutospacing="1" w:line="240" w:lineRule="auto"/>
        <w:jc w:val="both"/>
        <w:outlineLvl w:val="1"/>
        <w:rPr>
          <w:rFonts w:ascii="Georgia" w:eastAsia="Times New Roman" w:hAnsi="Georgia" w:cs="Times New Roman"/>
          <w:b/>
          <w:bCs/>
          <w:sz w:val="24"/>
          <w:szCs w:val="24"/>
          <w:lang w:eastAsia="pl-PL"/>
        </w:rPr>
      </w:pPr>
      <w:r w:rsidRPr="004839B2">
        <w:rPr>
          <w:rFonts w:ascii="Georgia" w:eastAsia="Times New Roman" w:hAnsi="Georgia" w:cs="Times New Roman"/>
          <w:b/>
          <w:bCs/>
          <w:sz w:val="24"/>
          <w:szCs w:val="24"/>
          <w:lang w:eastAsia="pl-PL"/>
        </w:rPr>
        <w:t>OBJAWY</w:t>
      </w:r>
      <w:r>
        <w:rPr>
          <w:rFonts w:ascii="Georgia" w:eastAsia="Times New Roman" w:hAnsi="Georgia" w:cs="Times New Roman"/>
          <w:b/>
          <w:bCs/>
          <w:sz w:val="24"/>
          <w:szCs w:val="24"/>
          <w:lang w:eastAsia="pl-PL"/>
        </w:rPr>
        <w:t>:</w:t>
      </w:r>
    </w:p>
    <w:p w:rsidR="004839B2" w:rsidRDefault="004839B2" w:rsidP="004839B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>choroba zazwyczaj przebiega bezobjawowo</w:t>
      </w:r>
      <w:r w:rsidR="003D0951" w:rsidRPr="004839B2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</w:t>
      </w:r>
    </w:p>
    <w:p w:rsidR="004839B2" w:rsidRDefault="003D0951" w:rsidP="004839B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4839B2">
        <w:rPr>
          <w:rFonts w:ascii="Georgia" w:eastAsia="Times New Roman" w:hAnsi="Georgia" w:cs="Times New Roman"/>
          <w:sz w:val="24"/>
          <w:szCs w:val="24"/>
          <w:lang w:eastAsia="pl-PL"/>
        </w:rPr>
        <w:t>ból</w:t>
      </w:r>
      <w:r w:rsidR="004839B2">
        <w:rPr>
          <w:rFonts w:ascii="Georgia" w:eastAsia="Times New Roman" w:hAnsi="Georgia" w:cs="Times New Roman"/>
          <w:sz w:val="24"/>
          <w:szCs w:val="24"/>
          <w:lang w:eastAsia="pl-PL"/>
        </w:rPr>
        <w:t>e</w:t>
      </w:r>
      <w:r w:rsidRPr="004839B2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głowy i mięśni, </w:t>
      </w:r>
    </w:p>
    <w:p w:rsidR="004839B2" w:rsidRDefault="003D0951" w:rsidP="004839B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4839B2">
        <w:rPr>
          <w:rFonts w:ascii="Georgia" w:eastAsia="Times New Roman" w:hAnsi="Georgia" w:cs="Times New Roman"/>
          <w:sz w:val="24"/>
          <w:szCs w:val="24"/>
          <w:lang w:eastAsia="pl-PL"/>
        </w:rPr>
        <w:t>zapaleniem gardła i spojówek (bez światłowstrętu)</w:t>
      </w:r>
      <w:r w:rsidR="004839B2">
        <w:rPr>
          <w:rFonts w:ascii="Georgia" w:eastAsia="Times New Roman" w:hAnsi="Georgia" w:cs="Times New Roman"/>
          <w:sz w:val="24"/>
          <w:szCs w:val="24"/>
          <w:lang w:eastAsia="pl-PL"/>
        </w:rPr>
        <w:t>,</w:t>
      </w:r>
      <w:r w:rsidRPr="004839B2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</w:t>
      </w:r>
    </w:p>
    <w:p w:rsidR="004839B2" w:rsidRDefault="003D0951" w:rsidP="004839B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4839B2">
        <w:rPr>
          <w:rFonts w:ascii="Georgia" w:eastAsia="Times New Roman" w:hAnsi="Georgia" w:cs="Times New Roman"/>
          <w:sz w:val="24"/>
          <w:szCs w:val="24"/>
          <w:lang w:eastAsia="pl-PL"/>
        </w:rPr>
        <w:t>stan</w:t>
      </w:r>
      <w:r w:rsidR="004839B2">
        <w:rPr>
          <w:rFonts w:ascii="Georgia" w:eastAsia="Times New Roman" w:hAnsi="Georgia" w:cs="Times New Roman"/>
          <w:sz w:val="24"/>
          <w:szCs w:val="24"/>
          <w:lang w:eastAsia="pl-PL"/>
        </w:rPr>
        <w:t>y</w:t>
      </w:r>
      <w:r w:rsidRPr="004839B2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podgorączkow</w:t>
      </w:r>
      <w:r w:rsidR="004839B2">
        <w:rPr>
          <w:rFonts w:ascii="Georgia" w:eastAsia="Times New Roman" w:hAnsi="Georgia" w:cs="Times New Roman"/>
          <w:sz w:val="24"/>
          <w:szCs w:val="24"/>
          <w:lang w:eastAsia="pl-PL"/>
        </w:rPr>
        <w:t>e,</w:t>
      </w:r>
    </w:p>
    <w:p w:rsidR="00B54BDF" w:rsidRDefault="00B54BDF" w:rsidP="00B54BDF">
      <w:pPr>
        <w:pStyle w:val="Akapitzlist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B5A8A6F" wp14:editId="5E7F938A">
            <wp:extent cx="2523509" cy="206231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6876" cy="206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BDF" w:rsidRDefault="00B54BDF" w:rsidP="00B54BDF">
      <w:pPr>
        <w:pStyle w:val="Akapitzlist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pl-PL"/>
        </w:rPr>
      </w:pPr>
    </w:p>
    <w:p w:rsidR="004839B2" w:rsidRDefault="004839B2" w:rsidP="004839B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>d</w:t>
      </w:r>
      <w:r w:rsidR="003D0951" w:rsidRPr="004839B2">
        <w:rPr>
          <w:rFonts w:ascii="Georgia" w:eastAsia="Times New Roman" w:hAnsi="Georgia" w:cs="Times New Roman"/>
          <w:sz w:val="24"/>
          <w:szCs w:val="24"/>
          <w:lang w:eastAsia="pl-PL"/>
        </w:rPr>
        <w:t xml:space="preserve">obę przed wystąpieniem wysypki dochodzi do bolesnego powiększenia węzłów chłonnych, zwykle </w:t>
      </w:r>
      <w:r w:rsidR="00D93043">
        <w:rPr>
          <w:rFonts w:ascii="Georgia" w:eastAsia="Times New Roman" w:hAnsi="Georgia" w:cs="Times New Roman"/>
          <w:sz w:val="24"/>
          <w:szCs w:val="24"/>
          <w:lang w:eastAsia="pl-PL"/>
        </w:rPr>
        <w:t>karkowych, zausznych i szyjnych,</w:t>
      </w:r>
      <w:r w:rsidR="003D0951" w:rsidRPr="004839B2">
        <w:rPr>
          <w:rFonts w:ascii="Georgia" w:eastAsia="Times New Roman" w:hAnsi="Georgia" w:cs="Times New Roman"/>
          <w:sz w:val="24"/>
          <w:szCs w:val="24"/>
          <w:lang w:eastAsia="pl-PL"/>
        </w:rPr>
        <w:t xml:space="preserve"> </w:t>
      </w:r>
    </w:p>
    <w:p w:rsidR="00D93043" w:rsidRDefault="00D93043" w:rsidP="004839B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>n</w:t>
      </w:r>
      <w:r w:rsidR="003D0951" w:rsidRPr="004839B2">
        <w:rPr>
          <w:rFonts w:ascii="Georgia" w:eastAsia="Times New Roman" w:hAnsi="Georgia" w:cs="Times New Roman"/>
          <w:sz w:val="24"/>
          <w:szCs w:val="24"/>
          <w:lang w:eastAsia="pl-PL"/>
        </w:rPr>
        <w:t xml:space="preserve">astępnie pojawia się wysypka, która jest różowa i na tułowiu i kończynach przypomina wysypkę płoniczą (jest drobna), na twarzy zaś przypomina wysypkę odrową. Po 2–3 dniach wysypka znika samoistnie, nie pozostawiając przebarwień, </w:t>
      </w:r>
    </w:p>
    <w:p w:rsidR="00D93043" w:rsidRDefault="003D0951" w:rsidP="004839B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4839B2">
        <w:rPr>
          <w:rFonts w:ascii="Georgia" w:eastAsia="Times New Roman" w:hAnsi="Georgia" w:cs="Times New Roman"/>
          <w:sz w:val="24"/>
          <w:szCs w:val="24"/>
          <w:lang w:eastAsia="pl-PL"/>
        </w:rPr>
        <w:t xml:space="preserve">czasami dochodzi do łuszczenia skóry. </w:t>
      </w:r>
    </w:p>
    <w:p w:rsidR="003D0951" w:rsidRDefault="00D93043" w:rsidP="004839B2">
      <w:pPr>
        <w:pStyle w:val="Akapitzlist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>u</w:t>
      </w:r>
      <w:r w:rsidR="003D0951" w:rsidRPr="004839B2">
        <w:rPr>
          <w:rFonts w:ascii="Georgia" w:eastAsia="Times New Roman" w:hAnsi="Georgia" w:cs="Times New Roman"/>
          <w:sz w:val="24"/>
          <w:szCs w:val="24"/>
          <w:lang w:eastAsia="pl-PL"/>
        </w:rPr>
        <w:t xml:space="preserve"> niektórych osób przebieg zakażenia może być </w:t>
      </w:r>
      <w:proofErr w:type="spellStart"/>
      <w:r w:rsidR="003D0951" w:rsidRPr="004839B2">
        <w:rPr>
          <w:rFonts w:ascii="Georgia" w:eastAsia="Times New Roman" w:hAnsi="Georgia" w:cs="Times New Roman"/>
          <w:sz w:val="24"/>
          <w:szCs w:val="24"/>
          <w:lang w:eastAsia="pl-PL"/>
        </w:rPr>
        <w:t>bezwysypkowy</w:t>
      </w:r>
      <w:proofErr w:type="spellEnd"/>
      <w:r w:rsidR="003D0951" w:rsidRPr="004839B2">
        <w:rPr>
          <w:rFonts w:ascii="Georgia" w:eastAsia="Times New Roman" w:hAnsi="Georgia" w:cs="Times New Roman"/>
          <w:sz w:val="24"/>
          <w:szCs w:val="24"/>
          <w:lang w:eastAsia="pl-PL"/>
        </w:rPr>
        <w:t>, a jedynym objawem może być utrzymujące się powiększenie węzłów chłonnych, natomiast u małych dzieci właśnie wysypka może być pierwszym objawem choroby.</w:t>
      </w:r>
    </w:p>
    <w:p w:rsidR="00B54BDF" w:rsidRDefault="00B54BDF" w:rsidP="00B54BD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sz w:val="24"/>
          <w:szCs w:val="24"/>
          <w:lang w:eastAsia="pl-PL"/>
        </w:rPr>
      </w:pPr>
      <w:r w:rsidRPr="00B54BDF">
        <w:rPr>
          <w:rFonts w:ascii="Georgia" w:eastAsia="Times New Roman" w:hAnsi="Georgia" w:cs="Times New Roman"/>
          <w:b/>
          <w:sz w:val="24"/>
          <w:szCs w:val="24"/>
          <w:lang w:eastAsia="pl-PL"/>
        </w:rPr>
        <w:t>LECZENIE:</w:t>
      </w:r>
    </w:p>
    <w:p w:rsidR="00B54BDF" w:rsidRDefault="00B54BDF" w:rsidP="00B54BDF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B54BDF">
        <w:rPr>
          <w:rFonts w:ascii="Georgia" w:eastAsia="Times New Roman" w:hAnsi="Georgia" w:cs="Times New Roman"/>
          <w:sz w:val="24"/>
          <w:szCs w:val="24"/>
          <w:lang w:eastAsia="pl-PL"/>
        </w:rPr>
        <w:t>wizyta</w:t>
      </w:r>
      <w:r>
        <w:rPr>
          <w:rFonts w:ascii="Georgia" w:eastAsia="Times New Roman" w:hAnsi="Georgia" w:cs="Times New Roman"/>
          <w:sz w:val="24"/>
          <w:szCs w:val="24"/>
          <w:lang w:eastAsia="pl-PL"/>
        </w:rPr>
        <w:t xml:space="preserve"> u pediatry w celu ustalenia rozpoznania,</w:t>
      </w:r>
    </w:p>
    <w:p w:rsidR="00B54BDF" w:rsidRDefault="00B54BDF" w:rsidP="00B54BDF">
      <w:pPr>
        <w:pStyle w:val="Akapitzlist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  <w:r>
        <w:rPr>
          <w:rFonts w:ascii="Georgia" w:eastAsia="Times New Roman" w:hAnsi="Georgia" w:cs="Times New Roman"/>
          <w:sz w:val="24"/>
          <w:szCs w:val="24"/>
          <w:lang w:eastAsia="pl-PL"/>
        </w:rPr>
        <w:t>leki przeciwgorączkowe w razie wystąpienia podwyższonej temperatury ciała.</w:t>
      </w:r>
    </w:p>
    <w:p w:rsidR="00B54BDF" w:rsidRDefault="00B54BDF" w:rsidP="00B54BD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sz w:val="24"/>
          <w:szCs w:val="24"/>
          <w:lang w:eastAsia="pl-PL"/>
        </w:rPr>
      </w:pPr>
      <w:r w:rsidRPr="00B54BDF">
        <w:rPr>
          <w:rFonts w:ascii="Georgia" w:eastAsia="Times New Roman" w:hAnsi="Georgia" w:cs="Times New Roman"/>
          <w:b/>
          <w:sz w:val="24"/>
          <w:szCs w:val="24"/>
          <w:lang w:eastAsia="pl-PL"/>
        </w:rPr>
        <w:t>PROFILATYKA</w:t>
      </w:r>
      <w:r>
        <w:rPr>
          <w:rFonts w:ascii="Georgia" w:eastAsia="Times New Roman" w:hAnsi="Georgia" w:cs="Times New Roman"/>
          <w:sz w:val="24"/>
          <w:szCs w:val="24"/>
          <w:lang w:eastAsia="pl-PL"/>
        </w:rPr>
        <w:t xml:space="preserve">: szczepienie </w:t>
      </w:r>
      <w:r w:rsidRPr="00B54BDF">
        <w:rPr>
          <w:rFonts w:ascii="Georgia" w:eastAsia="Times New Roman" w:hAnsi="Georgia" w:cs="Times New Roman"/>
          <w:b/>
          <w:sz w:val="24"/>
          <w:szCs w:val="24"/>
          <w:lang w:eastAsia="pl-PL"/>
        </w:rPr>
        <w:t>MMR</w:t>
      </w:r>
      <w:r w:rsidR="003F41B6">
        <w:rPr>
          <w:rFonts w:ascii="Georgia" w:eastAsia="Times New Roman" w:hAnsi="Georgia" w:cs="Times New Roman"/>
          <w:b/>
          <w:sz w:val="24"/>
          <w:szCs w:val="24"/>
          <w:lang w:eastAsia="pl-PL"/>
        </w:rPr>
        <w:t>.</w:t>
      </w:r>
    </w:p>
    <w:p w:rsidR="00252411" w:rsidRDefault="00252411" w:rsidP="00B54BD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sz w:val="24"/>
          <w:szCs w:val="24"/>
          <w:lang w:eastAsia="pl-PL"/>
        </w:rPr>
      </w:pPr>
    </w:p>
    <w:p w:rsidR="00252411" w:rsidRPr="00B54BDF" w:rsidRDefault="00252411" w:rsidP="00B54BDF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sz w:val="24"/>
          <w:szCs w:val="24"/>
          <w:lang w:eastAsia="pl-PL"/>
        </w:rPr>
      </w:pPr>
    </w:p>
    <w:p w:rsidR="00B54BDF" w:rsidRPr="00B54BDF" w:rsidRDefault="00B54BDF" w:rsidP="00B54BDF">
      <w:pPr>
        <w:pStyle w:val="Akapitzlist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pl-PL"/>
        </w:rPr>
      </w:pPr>
    </w:p>
    <w:p w:rsidR="009B3EF9" w:rsidRPr="00252411" w:rsidRDefault="003F41B6" w:rsidP="003D0951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</w:pPr>
      <w:r w:rsidRPr="003F41B6">
        <w:rPr>
          <w:rFonts w:ascii="Georgia" w:eastAsia="Times New Roman" w:hAnsi="Georgia" w:cs="Times New Roman"/>
          <w:color w:val="000000"/>
          <w:sz w:val="24"/>
          <w:szCs w:val="24"/>
          <w:lang w:eastAsia="pl-PL"/>
        </w:rPr>
        <w:t xml:space="preserve">Opracowanie: st. piel, dypl. </w:t>
      </w:r>
      <w:r w:rsidRPr="00252411"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  <w:t xml:space="preserve">Beata </w:t>
      </w:r>
      <w:proofErr w:type="spellStart"/>
      <w:r w:rsidRPr="00252411"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  <w:t>Bodke</w:t>
      </w:r>
      <w:proofErr w:type="spellEnd"/>
    </w:p>
    <w:p w:rsidR="003F41B6" w:rsidRPr="00252411" w:rsidRDefault="003F41B6" w:rsidP="003D0951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</w:pPr>
    </w:p>
    <w:p w:rsidR="003F41B6" w:rsidRPr="00252411" w:rsidRDefault="003F41B6" w:rsidP="003D0951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</w:pPr>
      <w:proofErr w:type="spellStart"/>
      <w:r w:rsidRPr="00252411"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  <w:t>Źródło</w:t>
      </w:r>
      <w:proofErr w:type="spellEnd"/>
      <w:r w:rsidRPr="00252411"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  <w:t>:</w:t>
      </w:r>
    </w:p>
    <w:p w:rsidR="009B3EF9" w:rsidRPr="00252411" w:rsidRDefault="003D0951" w:rsidP="003F41B6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u w:val="single"/>
          <w:lang w:val="en-US" w:eastAsia="pl-PL"/>
        </w:rPr>
      </w:pPr>
      <w:r w:rsidRPr="00252411">
        <w:rPr>
          <w:rFonts w:ascii="Georgia" w:eastAsia="Times New Roman" w:hAnsi="Georgia" w:cs="Times New Roman"/>
          <w:color w:val="000000"/>
          <w:sz w:val="24"/>
          <w:szCs w:val="24"/>
          <w:u w:val="single"/>
          <w:lang w:val="en-US" w:eastAsia="pl-PL"/>
        </w:rPr>
        <w:t>http://pediatria.mp.pl/choroby/chorobyzakazne/show.html?id=67591</w:t>
      </w:r>
    </w:p>
    <w:p w:rsidR="009E01E4" w:rsidRPr="00252411" w:rsidRDefault="009E01E4" w:rsidP="003F41B6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</w:pPr>
      <w:r w:rsidRPr="00252411"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  <w:t>http://www.poradnikzdrowie.pl/zdrowie/choroby-zakazne/mononukleoza-objawy-leczenie-powiklania_35357.html</w:t>
      </w:r>
    </w:p>
    <w:p w:rsidR="00A86EAC" w:rsidRPr="00252411" w:rsidRDefault="00E42A78" w:rsidP="003F41B6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</w:pPr>
      <w:r w:rsidRPr="00252411"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  <w:br/>
        <w:t>http://www.poradnikzdrowie.pl/zdrowie/choroby-zakazne/rumien-zakazny-</w:t>
      </w:r>
      <w:r w:rsidRPr="00252411"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  <w:lastRenderedPageBreak/>
        <w:t>przyczyny-objawy-leczenie_36184.html</w:t>
      </w:r>
      <w:r w:rsidRPr="00252411"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  <w:br/>
      </w:r>
      <w:r w:rsidRPr="00252411"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  <w:br/>
        <w:t>http://www.poradnikzdrowie.pl/zdrowie/choroby-zakazne/rumien-zakazny-przyczyny-objawy-leczenie_36184.html</w:t>
      </w:r>
      <w:r w:rsidR="00A86EAC" w:rsidRPr="00252411">
        <w:rPr>
          <w:rFonts w:ascii="Georgia" w:eastAsia="Times New Roman" w:hAnsi="Georgia" w:cs="Times New Roman"/>
          <w:color w:val="000000"/>
          <w:sz w:val="24"/>
          <w:szCs w:val="24"/>
          <w:lang w:val="en-US" w:eastAsia="pl-PL"/>
        </w:rPr>
        <w:t>tp://www.poradnikzdrowie.pl/ciaza-i-macierzynstwo/zdrowie-dziecka/odra-u-dzieci-przyczyny-objawy-leczenie-i-powiklania_41215.html</w:t>
      </w:r>
    </w:p>
    <w:p w:rsidR="00D662E3" w:rsidRPr="00252411" w:rsidRDefault="00D662E3" w:rsidP="003F41B6">
      <w:pPr>
        <w:tabs>
          <w:tab w:val="left" w:pos="2691"/>
        </w:tabs>
        <w:spacing w:line="240" w:lineRule="auto"/>
        <w:jc w:val="both"/>
        <w:rPr>
          <w:rFonts w:ascii="Georgia" w:hAnsi="Georgia"/>
          <w:b/>
          <w:color w:val="595154" w:themeColor="accent6" w:themeShade="BF"/>
          <w:sz w:val="24"/>
          <w:szCs w:val="24"/>
          <w:lang w:val="en-US"/>
        </w:rPr>
      </w:pPr>
    </w:p>
    <w:sectPr w:rsidR="00D662E3" w:rsidRPr="00252411" w:rsidSect="002D6B8D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06F11"/>
    <w:multiLevelType w:val="multilevel"/>
    <w:tmpl w:val="39C6C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97908"/>
    <w:multiLevelType w:val="hybridMultilevel"/>
    <w:tmpl w:val="004A9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21851"/>
    <w:multiLevelType w:val="hybridMultilevel"/>
    <w:tmpl w:val="F9107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C511E7"/>
    <w:multiLevelType w:val="hybridMultilevel"/>
    <w:tmpl w:val="6276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EF0915"/>
    <w:multiLevelType w:val="multilevel"/>
    <w:tmpl w:val="3EA47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1C3825"/>
    <w:multiLevelType w:val="multilevel"/>
    <w:tmpl w:val="683A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4E477C"/>
    <w:multiLevelType w:val="hybridMultilevel"/>
    <w:tmpl w:val="2C620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973B61"/>
    <w:multiLevelType w:val="hybridMultilevel"/>
    <w:tmpl w:val="4C0E31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E847A0"/>
    <w:multiLevelType w:val="hybridMultilevel"/>
    <w:tmpl w:val="1F60F9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AB11CD"/>
    <w:multiLevelType w:val="hybridMultilevel"/>
    <w:tmpl w:val="2C94B7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984F8C"/>
    <w:multiLevelType w:val="hybridMultilevel"/>
    <w:tmpl w:val="D696D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173F16"/>
    <w:multiLevelType w:val="hybridMultilevel"/>
    <w:tmpl w:val="F7FAF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462186"/>
    <w:multiLevelType w:val="hybridMultilevel"/>
    <w:tmpl w:val="6DEED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FF4A21"/>
    <w:multiLevelType w:val="hybridMultilevel"/>
    <w:tmpl w:val="4C5267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9"/>
  </w:num>
  <w:num w:numId="5">
    <w:abstractNumId w:val="7"/>
  </w:num>
  <w:num w:numId="6">
    <w:abstractNumId w:val="0"/>
  </w:num>
  <w:num w:numId="7">
    <w:abstractNumId w:val="5"/>
  </w:num>
  <w:num w:numId="8">
    <w:abstractNumId w:val="6"/>
  </w:num>
  <w:num w:numId="9">
    <w:abstractNumId w:val="10"/>
  </w:num>
  <w:num w:numId="10">
    <w:abstractNumId w:val="13"/>
  </w:num>
  <w:num w:numId="11">
    <w:abstractNumId w:val="4"/>
  </w:num>
  <w:num w:numId="12">
    <w:abstractNumId w:val="1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907"/>
    <w:rsid w:val="00072724"/>
    <w:rsid w:val="000974E8"/>
    <w:rsid w:val="000A572A"/>
    <w:rsid w:val="00117A2D"/>
    <w:rsid w:val="00127485"/>
    <w:rsid w:val="001E6451"/>
    <w:rsid w:val="002117C8"/>
    <w:rsid w:val="00252411"/>
    <w:rsid w:val="00264AD8"/>
    <w:rsid w:val="00265907"/>
    <w:rsid w:val="00290076"/>
    <w:rsid w:val="002B2378"/>
    <w:rsid w:val="002D6B8D"/>
    <w:rsid w:val="00311BFF"/>
    <w:rsid w:val="00334AF7"/>
    <w:rsid w:val="00364B23"/>
    <w:rsid w:val="003C07D2"/>
    <w:rsid w:val="003D0951"/>
    <w:rsid w:val="003E6E11"/>
    <w:rsid w:val="003F41B6"/>
    <w:rsid w:val="00455BAA"/>
    <w:rsid w:val="004839B2"/>
    <w:rsid w:val="004A6884"/>
    <w:rsid w:val="00626579"/>
    <w:rsid w:val="0064100A"/>
    <w:rsid w:val="006E6D14"/>
    <w:rsid w:val="0075354B"/>
    <w:rsid w:val="00782F73"/>
    <w:rsid w:val="0084709E"/>
    <w:rsid w:val="00861C23"/>
    <w:rsid w:val="008A06DC"/>
    <w:rsid w:val="008B04DF"/>
    <w:rsid w:val="00913135"/>
    <w:rsid w:val="009B3EF9"/>
    <w:rsid w:val="009E01E4"/>
    <w:rsid w:val="00A61D1E"/>
    <w:rsid w:val="00A66881"/>
    <w:rsid w:val="00A86EAC"/>
    <w:rsid w:val="00AD6461"/>
    <w:rsid w:val="00B54BDF"/>
    <w:rsid w:val="00BC3E19"/>
    <w:rsid w:val="00BE02D5"/>
    <w:rsid w:val="00CB3251"/>
    <w:rsid w:val="00D26FFA"/>
    <w:rsid w:val="00D33319"/>
    <w:rsid w:val="00D662E3"/>
    <w:rsid w:val="00D93043"/>
    <w:rsid w:val="00DF01E3"/>
    <w:rsid w:val="00E21CB2"/>
    <w:rsid w:val="00E34C94"/>
    <w:rsid w:val="00E42A78"/>
    <w:rsid w:val="00F109F2"/>
    <w:rsid w:val="00F3658D"/>
    <w:rsid w:val="00FB084C"/>
    <w:rsid w:val="00FE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26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709E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84709E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109F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662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626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709E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84709E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109F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66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1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0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9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3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4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6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19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8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93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4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5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23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4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3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06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7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9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9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69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3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36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14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2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446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0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3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dlapacjentow.poradnikzdrowie.p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Apteka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10</Pages>
  <Words>1645</Words>
  <Characters>9874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45</cp:revision>
  <dcterms:created xsi:type="dcterms:W3CDTF">2015-04-02T06:39:00Z</dcterms:created>
  <dcterms:modified xsi:type="dcterms:W3CDTF">2015-04-06T15:48:00Z</dcterms:modified>
</cp:coreProperties>
</file>